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9A95" w14:textId="068ADAFD" w:rsidR="00AE7EBC" w:rsidRDefault="002A3374" w:rsidP="0080759F">
      <w:pPr>
        <w:pStyle w:val="Sansinterligne"/>
      </w:pPr>
      <w:r>
        <w:t>«</w:t>
      </w:r>
      <w:r w:rsidR="00AE7EBC">
        <w:t>High Five</w:t>
      </w:r>
      <w:r>
        <w:t>»</w:t>
      </w:r>
      <w:r w:rsidR="00AE7EBC">
        <w:t xml:space="preserve"> für eine Welt ohne Hunger</w:t>
      </w:r>
    </w:p>
    <w:p w14:paraId="7E8C192D" w14:textId="77777777" w:rsidR="0096111C" w:rsidRPr="008B7623" w:rsidRDefault="0096111C" w:rsidP="0096111C">
      <w:pPr>
        <w:rPr>
          <w:rFonts w:cs="Arial"/>
          <w:b/>
          <w:bCs/>
          <w:i/>
          <w:iCs/>
        </w:rPr>
      </w:pPr>
      <w:bookmarkStart w:id="0" w:name="_Hlk110859022"/>
      <w:r w:rsidRPr="008B7623">
        <w:rPr>
          <w:rFonts w:cs="Arial"/>
          <w:b/>
          <w:bCs/>
          <w:i/>
          <w:iCs/>
        </w:rPr>
        <w:t>Melanie Laveglia</w:t>
      </w:r>
    </w:p>
    <w:p w14:paraId="5FAED918" w14:textId="77777777" w:rsidR="0096111C" w:rsidRPr="008B7623" w:rsidRDefault="0096111C" w:rsidP="0096111C">
      <w:pPr>
        <w:rPr>
          <w:rFonts w:cs="Arial"/>
          <w:bCs/>
          <w:i/>
          <w:iCs/>
        </w:rPr>
      </w:pPr>
      <w:r>
        <w:rPr>
          <w:rFonts w:cs="Arial"/>
          <w:bCs/>
          <w:i/>
          <w:iCs/>
        </w:rPr>
        <w:t xml:space="preserve">Religionspädagogin und </w:t>
      </w:r>
      <w:r w:rsidRPr="008B7623">
        <w:rPr>
          <w:rFonts w:cs="Arial"/>
          <w:bCs/>
          <w:i/>
          <w:iCs/>
        </w:rPr>
        <w:t>Theologin</w:t>
      </w:r>
    </w:p>
    <w:p w14:paraId="51CB5066" w14:textId="77777777" w:rsidR="0096111C" w:rsidRPr="00C3351B" w:rsidRDefault="0096111C" w:rsidP="0096111C">
      <w:pPr>
        <w:rPr>
          <w:rFonts w:cs="Arial"/>
          <w:b/>
          <w:bCs/>
          <w:i/>
          <w:iCs/>
        </w:rPr>
      </w:pPr>
      <w:r w:rsidRPr="008B7623">
        <w:rPr>
          <w:rFonts w:cs="Arial"/>
          <w:b/>
          <w:bCs/>
          <w:i/>
          <w:iCs/>
        </w:rPr>
        <w:t>und Dave Büttler</w:t>
      </w:r>
    </w:p>
    <w:bookmarkEnd w:id="0"/>
    <w:p w14:paraId="7FD83B5B" w14:textId="77777777" w:rsidR="0096111C" w:rsidRDefault="0096111C" w:rsidP="0096111C">
      <w:pPr>
        <w:pStyle w:val="Lead"/>
        <w:rPr>
          <w:rFonts w:cs="Arial"/>
          <w:b w:val="0"/>
          <w:i/>
        </w:rPr>
      </w:pPr>
      <w:r w:rsidRPr="008B7623">
        <w:rPr>
          <w:rFonts w:cs="Arial"/>
          <w:b w:val="0"/>
          <w:i/>
        </w:rPr>
        <w:t>Religionspädagoge</w:t>
      </w:r>
    </w:p>
    <w:p w14:paraId="4020ACC4" w14:textId="77777777" w:rsidR="0096111C" w:rsidRPr="008B7623" w:rsidRDefault="0096111C" w:rsidP="0096111C">
      <w:pPr>
        <w:pStyle w:val="Lead"/>
        <w:rPr>
          <w:rFonts w:cs="Arial"/>
          <w:b w:val="0"/>
          <w:i/>
        </w:rPr>
      </w:pPr>
    </w:p>
    <w:tbl>
      <w:tblPr>
        <w:tblStyle w:val="Grilledutableau"/>
        <w:tblpPr w:leftFromText="141" w:rightFromText="141" w:vertAnchor="text" w:tblpY="1"/>
        <w:tblOverlap w:val="never"/>
        <w:tblW w:w="8821" w:type="dxa"/>
        <w:tblLook w:val="04A0" w:firstRow="1" w:lastRow="0" w:firstColumn="1" w:lastColumn="0" w:noHBand="0" w:noVBand="1"/>
      </w:tblPr>
      <w:tblGrid>
        <w:gridCol w:w="8821"/>
      </w:tblGrid>
      <w:tr w:rsidR="0096111C" w:rsidRPr="001305F4" w14:paraId="75B71405" w14:textId="77777777" w:rsidTr="001B135A">
        <w:trPr>
          <w:trHeight w:val="1555"/>
        </w:trPr>
        <w:tc>
          <w:tcPr>
            <w:tcW w:w="8821" w:type="dxa"/>
          </w:tcPr>
          <w:p w14:paraId="4090B890" w14:textId="77777777" w:rsidR="0096111C" w:rsidRPr="0058384B" w:rsidRDefault="0096111C" w:rsidP="001B135A">
            <w:pPr>
              <w:pStyle w:val="Lead"/>
              <w:rPr>
                <w:rFonts w:cs="Arial"/>
                <w:b w:val="0"/>
              </w:rPr>
            </w:pPr>
            <w:r w:rsidRPr="001305F4">
              <w:rPr>
                <w:rFonts w:cs="Arial"/>
              </w:rPr>
              <w:t xml:space="preserve">Hauptzielgruppe: </w:t>
            </w:r>
            <w:r w:rsidRPr="0058384B">
              <w:rPr>
                <w:rFonts w:cs="Arial"/>
                <w:b w:val="0"/>
              </w:rPr>
              <w:t xml:space="preserve">Zyklus 3, </w:t>
            </w:r>
            <w:r>
              <w:rPr>
                <w:rFonts w:cs="Arial"/>
                <w:b w:val="0"/>
              </w:rPr>
              <w:t>Schüler:innen</w:t>
            </w:r>
            <w:r w:rsidRPr="0058384B">
              <w:rPr>
                <w:rFonts w:cs="Arial"/>
                <w:b w:val="0"/>
              </w:rPr>
              <w:t xml:space="preserve"> der 7.–9. Klassen</w:t>
            </w:r>
            <w:r>
              <w:rPr>
                <w:rFonts w:cs="Arial"/>
                <w:b w:val="0"/>
              </w:rPr>
              <w:t>, Sequenzen für ältere Jugendliche</w:t>
            </w:r>
          </w:p>
          <w:p w14:paraId="0B055298" w14:textId="77777777" w:rsidR="0096111C" w:rsidRPr="0058384B" w:rsidRDefault="0096111C" w:rsidP="001B135A">
            <w:pPr>
              <w:pStyle w:val="Lead"/>
              <w:rPr>
                <w:rFonts w:cs="Arial"/>
                <w:b w:val="0"/>
              </w:rPr>
            </w:pPr>
            <w:r w:rsidRPr="001305F4">
              <w:rPr>
                <w:rFonts w:cs="Arial"/>
              </w:rPr>
              <w:t>Zeitbedarf:</w:t>
            </w:r>
            <w:r>
              <w:rPr>
                <w:rFonts w:cs="Arial"/>
              </w:rPr>
              <w:t xml:space="preserve"> </w:t>
            </w:r>
            <w:r w:rsidRPr="0058384B">
              <w:rPr>
                <w:rFonts w:cs="Arial"/>
                <w:b w:val="0"/>
              </w:rPr>
              <w:t>1–2 Lektionseinheiten, verlängerbar</w:t>
            </w:r>
          </w:p>
          <w:p w14:paraId="663E425F" w14:textId="77777777" w:rsidR="0096111C" w:rsidRPr="00087D5C" w:rsidRDefault="0096111C" w:rsidP="001B135A">
            <w:pPr>
              <w:pStyle w:val="Lead"/>
              <w:rPr>
                <w:rFonts w:cs="Arial"/>
                <w:b w:val="0"/>
              </w:rPr>
            </w:pPr>
            <w:r w:rsidRPr="001305F4">
              <w:rPr>
                <w:rFonts w:cs="Arial"/>
              </w:rPr>
              <w:t>Spezielles:</w:t>
            </w:r>
            <w:r w:rsidRPr="00686262">
              <w:rPr>
                <w:b w:val="0"/>
              </w:rPr>
              <w:t xml:space="preserve"> </w:t>
            </w:r>
            <w:r w:rsidRPr="00087D5C">
              <w:rPr>
                <w:b w:val="0"/>
              </w:rPr>
              <w:t>Vielfältige und kreative Methoden erleichtern den Zugang zu dem komplexen Thema «Hunger».</w:t>
            </w:r>
          </w:p>
          <w:p w14:paraId="7D851657" w14:textId="14390832" w:rsidR="0096111C" w:rsidRPr="0072495D" w:rsidRDefault="00EE3C2E" w:rsidP="001B135A">
            <w:pPr>
              <w:pStyle w:val="Lead"/>
              <w:rPr>
                <w:rFonts w:cs="Arial"/>
              </w:rPr>
            </w:pPr>
            <w:r w:rsidRPr="00EE3C2E">
              <w:rPr>
                <w:rFonts w:cs="Arial"/>
              </w:rPr>
              <w:t xml:space="preserve">Material: </w:t>
            </w:r>
            <w:r w:rsidRPr="00EE3C2E">
              <w:rPr>
                <w:rFonts w:cs="Arial"/>
                <w:b w:val="0"/>
                <w:bCs/>
              </w:rPr>
              <w:t>zusätzliches Material auf</w:t>
            </w:r>
            <w:r>
              <w:rPr>
                <w:rFonts w:cs="Arial"/>
              </w:rPr>
              <w:t xml:space="preserve"> </w:t>
            </w:r>
            <w:r w:rsidR="0096111C" w:rsidRPr="00D22314">
              <w:rPr>
                <w:rFonts w:cs="Arial"/>
                <w:b w:val="0"/>
                <w:bCs/>
              </w:rPr>
              <w:t>materialien/sehen-und-handeln.ch/lernen</w:t>
            </w:r>
          </w:p>
        </w:tc>
      </w:tr>
    </w:tbl>
    <w:p w14:paraId="0B87ECF2" w14:textId="77777777" w:rsidR="0096111C" w:rsidRPr="001305F4" w:rsidRDefault="0096111C" w:rsidP="0096111C">
      <w:pPr>
        <w:pStyle w:val="Lead"/>
        <w:rPr>
          <w:rFonts w:cs="Arial"/>
        </w:rPr>
      </w:pPr>
    </w:p>
    <w:p w14:paraId="694F171D" w14:textId="0146F8AF" w:rsidR="00D1561D" w:rsidRDefault="00D1561D" w:rsidP="00D1561D">
      <w:pPr>
        <w:rPr>
          <w:rFonts w:cs="Arial"/>
          <w:b/>
        </w:rPr>
      </w:pPr>
      <w:r w:rsidRPr="00D1561D">
        <w:rPr>
          <w:b/>
        </w:rPr>
        <w:t>Eine Gesellschaft funktioniert nur, wenn wir uns gegenseitig proaktiv und aus eigener Initiative unterstützen.</w:t>
      </w:r>
      <w:r>
        <w:t xml:space="preserve"> </w:t>
      </w:r>
      <w:r w:rsidR="00641538" w:rsidRPr="00641538">
        <w:rPr>
          <w:b/>
        </w:rPr>
        <w:t xml:space="preserve">Eine westlich demokratische Gesellschaftsstruktur verweist explizit auf das solidarische Verhalten mit </w:t>
      </w:r>
      <w:r w:rsidR="00213EA2" w:rsidRPr="00641538">
        <w:rPr>
          <w:b/>
        </w:rPr>
        <w:t>sch</w:t>
      </w:r>
      <w:r w:rsidR="00213EA2">
        <w:rPr>
          <w:b/>
        </w:rPr>
        <w:t>lechter</w:t>
      </w:r>
      <w:r w:rsidR="00213EA2" w:rsidRPr="00641538">
        <w:rPr>
          <w:b/>
        </w:rPr>
        <w:t>gestellten</w:t>
      </w:r>
      <w:r w:rsidR="00641538" w:rsidRPr="00641538">
        <w:rPr>
          <w:b/>
        </w:rPr>
        <w:t xml:space="preserve"> Menschen und baut auf die Menschenrechte auf. </w:t>
      </w:r>
      <w:r>
        <w:rPr>
          <w:b/>
        </w:rPr>
        <w:t>Das</w:t>
      </w:r>
      <w:r w:rsidR="00641538" w:rsidRPr="00641538">
        <w:rPr>
          <w:b/>
        </w:rPr>
        <w:t xml:space="preserve"> Neue Testament </w:t>
      </w:r>
      <w:r>
        <w:rPr>
          <w:b/>
        </w:rPr>
        <w:t>enthält</w:t>
      </w:r>
      <w:r w:rsidR="00641538" w:rsidRPr="00641538">
        <w:rPr>
          <w:b/>
        </w:rPr>
        <w:t xml:space="preserve"> prägnante Aussagen, wie wir mit benachteiligten Menschen umgehen sollen. Dadurch werden </w:t>
      </w:r>
      <w:r w:rsidR="00125248">
        <w:rPr>
          <w:b/>
        </w:rPr>
        <w:t xml:space="preserve">wir </w:t>
      </w:r>
      <w:r w:rsidR="00641538" w:rsidRPr="00641538">
        <w:rPr>
          <w:b/>
        </w:rPr>
        <w:t xml:space="preserve">in </w:t>
      </w:r>
      <w:r w:rsidR="00125248">
        <w:rPr>
          <w:b/>
        </w:rPr>
        <w:t xml:space="preserve">unserer </w:t>
      </w:r>
      <w:r w:rsidR="00641538" w:rsidRPr="00641538">
        <w:rPr>
          <w:b/>
        </w:rPr>
        <w:t xml:space="preserve">Haltung gestärkt, Verantwortung zu übernehmen und </w:t>
      </w:r>
      <w:r w:rsidR="00125248">
        <w:rPr>
          <w:b/>
        </w:rPr>
        <w:t xml:space="preserve">uns </w:t>
      </w:r>
      <w:r w:rsidR="00641538" w:rsidRPr="00641538">
        <w:rPr>
          <w:b/>
        </w:rPr>
        <w:t>für eine bessere und gerechtere Welt einzusetzen.</w:t>
      </w:r>
      <w:r>
        <w:rPr>
          <w:b/>
        </w:rPr>
        <w:t xml:space="preserve"> </w:t>
      </w:r>
      <w:r w:rsidRPr="004326E5">
        <w:rPr>
          <w:rFonts w:cs="Arial"/>
          <w:b/>
        </w:rPr>
        <w:t>Im Brief des Jakobus wird ein klarer Standpunkt vertreten, der zu konkretem Handeln aufruft, um die Not unserer Mitmenschen zu lindern.</w:t>
      </w:r>
    </w:p>
    <w:p w14:paraId="203EE402" w14:textId="77777777" w:rsidR="00744BED" w:rsidRPr="00641538" w:rsidRDefault="00744BED" w:rsidP="00641538">
      <w:pPr>
        <w:pStyle w:val="Bildrechte"/>
        <w:spacing w:line="360" w:lineRule="auto"/>
        <w:rPr>
          <w:b/>
          <w:sz w:val="22"/>
          <w:szCs w:val="22"/>
        </w:rPr>
      </w:pPr>
    </w:p>
    <w:p w14:paraId="49A9FDC8" w14:textId="3A07CD6A" w:rsidR="00641538" w:rsidRPr="0096111C" w:rsidRDefault="00641538" w:rsidP="00641538">
      <w:pPr>
        <w:keepNext/>
        <w:keepLines/>
        <w:spacing w:before="40"/>
        <w:jc w:val="both"/>
        <w:outlineLvl w:val="1"/>
        <w:rPr>
          <w:rFonts w:eastAsiaTheme="majorEastAsia" w:cs="Arial"/>
          <w:b/>
          <w:bCs/>
          <w:color w:val="5A8E22" w:themeColor="background2"/>
          <w:sz w:val="24"/>
          <w:szCs w:val="28"/>
        </w:rPr>
      </w:pPr>
      <w:r w:rsidRPr="0096111C">
        <w:rPr>
          <w:rFonts w:eastAsiaTheme="majorEastAsia" w:cs="Arial"/>
          <w:b/>
          <w:bCs/>
          <w:color w:val="5A8E22" w:themeColor="background2"/>
          <w:sz w:val="24"/>
          <w:szCs w:val="28"/>
        </w:rPr>
        <w:t>Vorschlag für eine Unterrichtseinheit von 45’</w:t>
      </w:r>
    </w:p>
    <w:p w14:paraId="350A6FBA" w14:textId="3A087149" w:rsidR="0080759F" w:rsidRDefault="00DB5F26" w:rsidP="0080759F">
      <w:r>
        <w:t>Die folgenden Sequenzen bilden eine zusammenhängende Lektion und bauen auf der vorherigen Lektion auf. Die SuS setzen sich damit auseinander, warum es für alle Menschen wichtig ist</w:t>
      </w:r>
      <w:r w:rsidR="00213EA2">
        <w:t>,</w:t>
      </w:r>
      <w:r>
        <w:t xml:space="preserve"> sich solidarisch mit den Schwächeren</w:t>
      </w:r>
      <w:r w:rsidR="00213EA2">
        <w:t xml:space="preserve"> zu</w:t>
      </w:r>
      <w:r>
        <w:t xml:space="preserve"> verhalten. Jeder Mensch wird früher oder später auf Unterstützung angewiesen sein.</w:t>
      </w:r>
    </w:p>
    <w:p w14:paraId="686EA2D9" w14:textId="77777777" w:rsidR="00CB6D6F" w:rsidRPr="00CB6D6F" w:rsidRDefault="00CB6D6F" w:rsidP="0080759F">
      <w:pPr>
        <w:rPr>
          <w:i/>
        </w:rPr>
      </w:pPr>
    </w:p>
    <w:p w14:paraId="49289D81" w14:textId="6DCC0C45" w:rsidR="00C97844" w:rsidRPr="0096111C" w:rsidRDefault="00213EA2" w:rsidP="008D572E">
      <w:pPr>
        <w:pStyle w:val="Titre1"/>
        <w:tabs>
          <w:tab w:val="left" w:pos="8222"/>
        </w:tabs>
        <w:rPr>
          <w:bCs/>
        </w:rPr>
      </w:pPr>
      <w:r w:rsidRPr="0096111C">
        <w:rPr>
          <w:bCs/>
        </w:rPr>
        <w:t xml:space="preserve">Schritt 1: </w:t>
      </w:r>
      <w:r w:rsidR="00276155" w:rsidRPr="0096111C">
        <w:rPr>
          <w:bCs/>
        </w:rPr>
        <w:t>Einstieg</w:t>
      </w:r>
      <w:r w:rsidRPr="0096111C">
        <w:rPr>
          <w:bCs/>
        </w:rPr>
        <w:t>:</w:t>
      </w:r>
      <w:r w:rsidR="00392684" w:rsidRPr="0096111C">
        <w:rPr>
          <w:bCs/>
        </w:rPr>
        <w:t xml:space="preserve"> </w:t>
      </w:r>
      <w:r w:rsidRPr="0096111C">
        <w:rPr>
          <w:bCs/>
        </w:rPr>
        <w:t>W</w:t>
      </w:r>
      <w:r w:rsidR="00392684" w:rsidRPr="0096111C">
        <w:rPr>
          <w:bCs/>
        </w:rPr>
        <w:t xml:space="preserve">ir </w:t>
      </w:r>
      <w:r w:rsidR="00473816" w:rsidRPr="0096111C">
        <w:rPr>
          <w:bCs/>
        </w:rPr>
        <w:t>alle sind auf Hilfe angewiesen</w:t>
      </w:r>
      <w:r w:rsidRPr="0096111C">
        <w:rPr>
          <w:bCs/>
        </w:rPr>
        <w:t xml:space="preserve"> </w:t>
      </w:r>
      <w:r w:rsidR="00473816" w:rsidRPr="0096111C">
        <w:rPr>
          <w:bCs/>
        </w:rPr>
        <w:t>10’</w:t>
      </w:r>
    </w:p>
    <w:p w14:paraId="7EDAAE01" w14:textId="77777777" w:rsidR="00DB5F26" w:rsidRPr="00DB5F26" w:rsidRDefault="00DB5F26" w:rsidP="00DB5F26">
      <w:pPr>
        <w:rPr>
          <w:rFonts w:eastAsia="Arial" w:cs="Arial"/>
        </w:rPr>
      </w:pPr>
      <w:r>
        <w:t>Bilder von Menschen in verschiedenen Lebenssituationen liegen in der Mitte ausgebreitet. Die SuS versammeln sich im Kreis um diese Bilder:</w:t>
      </w:r>
    </w:p>
    <w:p w14:paraId="218C7848" w14:textId="39ECA396" w:rsidR="00770033" w:rsidRPr="00641538" w:rsidRDefault="00C97844" w:rsidP="00CD4E87">
      <w:pPr>
        <w:pStyle w:val="Paragraphedeliste"/>
        <w:numPr>
          <w:ilvl w:val="0"/>
          <w:numId w:val="5"/>
        </w:numPr>
        <w:rPr>
          <w:rFonts w:eastAsia="Arial" w:cs="Arial"/>
        </w:rPr>
      </w:pPr>
      <w:r w:rsidRPr="00641538">
        <w:rPr>
          <w:rFonts w:eastAsia="Arial" w:cs="Arial"/>
        </w:rPr>
        <w:t>Einstiegsfrage: W</w:t>
      </w:r>
      <w:r w:rsidR="00770033" w:rsidRPr="00641538">
        <w:rPr>
          <w:rFonts w:eastAsia="Arial" w:cs="Arial"/>
        </w:rPr>
        <w:t xml:space="preserve">elche dieser Menschen </w:t>
      </w:r>
      <w:r w:rsidR="00C56F8D">
        <w:rPr>
          <w:rFonts w:eastAsia="Arial" w:cs="Arial"/>
        </w:rPr>
        <w:t>sind</w:t>
      </w:r>
      <w:r w:rsidR="00C56F8D" w:rsidRPr="00641538">
        <w:rPr>
          <w:rFonts w:eastAsia="Arial" w:cs="Arial"/>
        </w:rPr>
        <w:t xml:space="preserve"> </w:t>
      </w:r>
      <w:r w:rsidRPr="00641538">
        <w:rPr>
          <w:rFonts w:eastAsia="Arial" w:cs="Arial"/>
        </w:rPr>
        <w:t>auf Hilfe angewiesen</w:t>
      </w:r>
      <w:r w:rsidR="00213EA2">
        <w:rPr>
          <w:rFonts w:eastAsia="Arial" w:cs="Arial"/>
        </w:rPr>
        <w:t xml:space="preserve"> und weshalb</w:t>
      </w:r>
      <w:r w:rsidRPr="00641538">
        <w:rPr>
          <w:rFonts w:eastAsia="Arial" w:cs="Arial"/>
        </w:rPr>
        <w:t xml:space="preserve">? </w:t>
      </w:r>
    </w:p>
    <w:p w14:paraId="40DAC233" w14:textId="350F0C86" w:rsidR="00276155" w:rsidRPr="00641538" w:rsidRDefault="00213EA2" w:rsidP="00CD4E87">
      <w:pPr>
        <w:pStyle w:val="Paragraphedeliste"/>
        <w:numPr>
          <w:ilvl w:val="0"/>
          <w:numId w:val="5"/>
        </w:numPr>
        <w:rPr>
          <w:rFonts w:eastAsia="Arial" w:cs="Arial"/>
        </w:rPr>
      </w:pPr>
      <w:r>
        <w:rPr>
          <w:rFonts w:eastAsia="Arial" w:cs="Arial"/>
        </w:rPr>
        <w:t>W</w:t>
      </w:r>
      <w:r w:rsidR="00770033" w:rsidRPr="00641538">
        <w:rPr>
          <w:rFonts w:eastAsia="Arial" w:cs="Arial"/>
        </w:rPr>
        <w:t>eiterführende Fragen</w:t>
      </w:r>
      <w:r w:rsidR="008D572E">
        <w:rPr>
          <w:rFonts w:eastAsia="Arial" w:cs="Arial"/>
        </w:rPr>
        <w:t xml:space="preserve"> zu zweit</w:t>
      </w:r>
      <w:r w:rsidR="00884357">
        <w:rPr>
          <w:rFonts w:eastAsia="Arial" w:cs="Arial"/>
        </w:rPr>
        <w:t xml:space="preserve"> </w:t>
      </w:r>
      <w:r w:rsidR="00037EC4">
        <w:rPr>
          <w:rFonts w:eastAsia="Arial" w:cs="Arial"/>
        </w:rPr>
        <w:t>besprechen</w:t>
      </w:r>
      <w:r w:rsidR="00770033" w:rsidRPr="00641538">
        <w:rPr>
          <w:rFonts w:eastAsia="Arial" w:cs="Arial"/>
        </w:rPr>
        <w:t>:</w:t>
      </w:r>
    </w:p>
    <w:p w14:paraId="27E69831" w14:textId="1D604B32" w:rsidR="00276155" w:rsidRPr="00213EA2" w:rsidRDefault="00C56F8D" w:rsidP="00CD4E87">
      <w:pPr>
        <w:pStyle w:val="Paragraphedeliste"/>
        <w:numPr>
          <w:ilvl w:val="1"/>
          <w:numId w:val="5"/>
        </w:numPr>
        <w:rPr>
          <w:rFonts w:eastAsia="Arial" w:cs="Arial"/>
        </w:rPr>
      </w:pPr>
      <w:r w:rsidRPr="00213EA2">
        <w:rPr>
          <w:rFonts w:eastAsia="Arial" w:cs="Arial"/>
        </w:rPr>
        <w:t>Wann warst</w:t>
      </w:r>
      <w:r w:rsidR="00125248" w:rsidRPr="00213EA2">
        <w:rPr>
          <w:rFonts w:eastAsia="Arial" w:cs="Arial"/>
        </w:rPr>
        <w:t xml:space="preserve"> du in </w:t>
      </w:r>
      <w:r w:rsidR="00213EA2" w:rsidRPr="00213EA2">
        <w:rPr>
          <w:rFonts w:eastAsia="Arial" w:cs="Arial"/>
        </w:rPr>
        <w:t>d</w:t>
      </w:r>
      <w:r w:rsidR="00125248" w:rsidRPr="00213EA2">
        <w:rPr>
          <w:rFonts w:eastAsia="Arial" w:cs="Arial"/>
        </w:rPr>
        <w:t xml:space="preserve">einem Leben </w:t>
      </w:r>
      <w:r w:rsidR="00C97844" w:rsidRPr="00213EA2">
        <w:rPr>
          <w:rFonts w:eastAsia="Arial" w:cs="Arial"/>
        </w:rPr>
        <w:t>auf Hilfe angewiesen?</w:t>
      </w:r>
    </w:p>
    <w:p w14:paraId="69040166" w14:textId="3EDD35EF" w:rsidR="00276155" w:rsidRDefault="00125248" w:rsidP="00C97844">
      <w:pPr>
        <w:pStyle w:val="Paragraphedeliste"/>
        <w:numPr>
          <w:ilvl w:val="1"/>
          <w:numId w:val="5"/>
        </w:numPr>
        <w:rPr>
          <w:rFonts w:eastAsia="Arial" w:cs="Arial"/>
        </w:rPr>
      </w:pPr>
      <w:r w:rsidRPr="00213EA2">
        <w:rPr>
          <w:rFonts w:eastAsia="Arial" w:cs="Arial"/>
        </w:rPr>
        <w:t>Inwiefern b</w:t>
      </w:r>
      <w:r w:rsidR="00C97844" w:rsidRPr="00213EA2">
        <w:rPr>
          <w:rFonts w:eastAsia="Arial" w:cs="Arial"/>
        </w:rPr>
        <w:t>rauchen hungernde Menschen Hilfe</w:t>
      </w:r>
      <w:r w:rsidRPr="00213EA2">
        <w:rPr>
          <w:rFonts w:eastAsia="Arial" w:cs="Arial"/>
        </w:rPr>
        <w:t xml:space="preserve"> von </w:t>
      </w:r>
      <w:r w:rsidR="00884357" w:rsidRPr="00213EA2">
        <w:rPr>
          <w:rFonts w:eastAsia="Arial" w:cs="Arial"/>
        </w:rPr>
        <w:t>uns</w:t>
      </w:r>
      <w:r w:rsidR="00DE440C" w:rsidRPr="00213EA2">
        <w:rPr>
          <w:rFonts w:eastAsia="Arial" w:cs="Arial"/>
        </w:rPr>
        <w:t>?</w:t>
      </w:r>
    </w:p>
    <w:p w14:paraId="476AE73E" w14:textId="77777777" w:rsidR="0058590A" w:rsidRDefault="0058590A" w:rsidP="00150911">
      <w:pPr>
        <w:pStyle w:val="Paragraphedeliste"/>
        <w:ind w:left="1080"/>
        <w:rPr>
          <w:rFonts w:eastAsia="Arial" w:cs="Arial"/>
        </w:rPr>
      </w:pPr>
    </w:p>
    <w:p w14:paraId="195694C8" w14:textId="14245AEB" w:rsidR="00CB6D6F" w:rsidRDefault="00CB6D6F" w:rsidP="004B3CDB">
      <w:pPr>
        <w:pStyle w:val="Paragraphedeliste"/>
        <w:numPr>
          <w:ilvl w:val="0"/>
          <w:numId w:val="9"/>
        </w:numPr>
        <w:ind w:hanging="720"/>
        <w:rPr>
          <w:i/>
        </w:rPr>
      </w:pPr>
      <w:r w:rsidRPr="0058590A">
        <w:rPr>
          <w:i/>
        </w:rPr>
        <w:t>Bilder mit verschiedenen Menschen</w:t>
      </w:r>
      <w:r w:rsidR="0058590A" w:rsidRPr="0058590A">
        <w:rPr>
          <w:i/>
        </w:rPr>
        <w:t xml:space="preserve"> in unterschiedlichen Lebenssituationen können beispielsweise kostenlos auf picabay.com </w:t>
      </w:r>
      <w:r w:rsidR="0058590A">
        <w:rPr>
          <w:i/>
        </w:rPr>
        <w:t xml:space="preserve">oder unsplash.com </w:t>
      </w:r>
      <w:r w:rsidR="0058590A" w:rsidRPr="0058590A">
        <w:rPr>
          <w:i/>
        </w:rPr>
        <w:t>heruntergeladen werden.</w:t>
      </w:r>
      <w:r w:rsidR="0058590A">
        <w:rPr>
          <w:i/>
        </w:rPr>
        <w:t xml:space="preserve"> </w:t>
      </w:r>
      <w:r w:rsidR="0058590A" w:rsidRPr="0058590A">
        <w:rPr>
          <w:i/>
        </w:rPr>
        <w:t xml:space="preserve">Auf diesen Plattformen </w:t>
      </w:r>
      <w:r w:rsidR="0058590A">
        <w:rPr>
          <w:i/>
        </w:rPr>
        <w:t>sind</w:t>
      </w:r>
      <w:r w:rsidR="0058590A" w:rsidRPr="0058590A">
        <w:rPr>
          <w:i/>
        </w:rPr>
        <w:t xml:space="preserve"> eine breite Palette an Bildern, von Kindheit über Erwachsenenalter bis hin zum Alter, sowie verschiedene Situationen wie Arbeit, Freizeit, Bildung und Familie</w:t>
      </w:r>
      <w:r w:rsidR="0058590A">
        <w:rPr>
          <w:i/>
        </w:rPr>
        <w:t xml:space="preserve"> zu finden.</w:t>
      </w:r>
    </w:p>
    <w:p w14:paraId="51C0A9E2" w14:textId="77777777" w:rsidR="009E27FB" w:rsidRPr="0058590A" w:rsidRDefault="009E27FB" w:rsidP="009E27FB">
      <w:pPr>
        <w:pStyle w:val="Paragraphedeliste"/>
        <w:rPr>
          <w:i/>
        </w:rPr>
      </w:pPr>
    </w:p>
    <w:p w14:paraId="1B6F2EA9" w14:textId="70FE0CE0" w:rsidR="003E6341" w:rsidRDefault="00125248" w:rsidP="00C97844">
      <w:pPr>
        <w:rPr>
          <w:rFonts w:eastAsia="Arial" w:cs="Arial"/>
          <w:color w:val="436A19" w:themeColor="background2" w:themeShade="BF"/>
        </w:rPr>
      </w:pPr>
      <w:r>
        <w:rPr>
          <w:rFonts w:eastAsia="Arial" w:cs="Arial"/>
          <w:color w:val="436A19" w:themeColor="background2" w:themeShade="BF"/>
        </w:rPr>
        <w:t xml:space="preserve">Filmclip </w:t>
      </w:r>
      <w:r w:rsidR="0080759F" w:rsidRPr="00641538">
        <w:rPr>
          <w:rFonts w:eastAsia="Arial" w:cs="Arial"/>
          <w:color w:val="436A19" w:themeColor="background2" w:themeShade="BF"/>
        </w:rPr>
        <w:t xml:space="preserve">zu </w:t>
      </w:r>
      <w:r w:rsidR="00884357">
        <w:rPr>
          <w:rFonts w:eastAsia="Arial" w:cs="Arial"/>
          <w:color w:val="436A19" w:themeColor="background2" w:themeShade="BF"/>
        </w:rPr>
        <w:t xml:space="preserve">«Was ist, </w:t>
      </w:r>
      <w:r w:rsidR="0080759F" w:rsidRPr="00641538">
        <w:rPr>
          <w:rFonts w:eastAsia="Arial" w:cs="Arial"/>
          <w:color w:val="436A19" w:themeColor="background2" w:themeShade="BF"/>
        </w:rPr>
        <w:t>wenn niemand hilft</w:t>
      </w:r>
      <w:r w:rsidR="005E676A">
        <w:rPr>
          <w:rFonts w:eastAsia="Arial" w:cs="Arial"/>
          <w:color w:val="436A19" w:themeColor="background2" w:themeShade="BF"/>
        </w:rPr>
        <w:t>?»</w:t>
      </w:r>
      <w:r w:rsidR="0080759F" w:rsidRPr="00641538">
        <w:rPr>
          <w:rFonts w:eastAsia="Arial" w:cs="Arial"/>
          <w:color w:val="436A19" w:themeColor="background2" w:themeShade="BF"/>
        </w:rPr>
        <w:t xml:space="preserve"> zeigen. </w:t>
      </w:r>
    </w:p>
    <w:p w14:paraId="64E0B3D7" w14:textId="399A16C5" w:rsidR="0018782D" w:rsidRDefault="0018782D" w:rsidP="0018782D">
      <w:pPr>
        <w:rPr>
          <w:rFonts w:eastAsia="Arial" w:cs="Arial"/>
        </w:rPr>
      </w:pPr>
      <w:hyperlink r:id="rId8" w:history="1">
        <w:r w:rsidRPr="00826A14">
          <w:rPr>
            <w:rStyle w:val="Lienhypertexte"/>
            <w:rFonts w:eastAsia="Arial" w:cs="Arial"/>
          </w:rPr>
          <w:t>https://www.radiopilatus.ch/zentralschweiz/luzern/auto-steht-im-sonnenberg-tunnel-niemand-hilft-136629842</w:t>
        </w:r>
      </w:hyperlink>
      <w:r>
        <w:rPr>
          <w:rFonts w:eastAsia="Arial" w:cs="Arial"/>
        </w:rPr>
        <w:t xml:space="preserve"> </w:t>
      </w:r>
    </w:p>
    <w:p w14:paraId="5C9F432B" w14:textId="77777777" w:rsidR="0018782D" w:rsidRDefault="0018782D" w:rsidP="00C97844">
      <w:pPr>
        <w:rPr>
          <w:rFonts w:eastAsia="Arial" w:cs="Arial"/>
        </w:rPr>
      </w:pPr>
    </w:p>
    <w:p w14:paraId="369814A4" w14:textId="77777777" w:rsidR="00DB5F26" w:rsidRPr="00213EA2" w:rsidRDefault="00DB5F26" w:rsidP="00CD4E87">
      <w:pPr>
        <w:pStyle w:val="Paragraphedeliste"/>
        <w:numPr>
          <w:ilvl w:val="0"/>
          <w:numId w:val="6"/>
        </w:numPr>
        <w:rPr>
          <w:rFonts w:eastAsia="Arial" w:cs="Arial"/>
        </w:rPr>
      </w:pPr>
      <w:r>
        <w:t>Die LP beschreibt die im Videoclip dargestellte reale Situation.</w:t>
      </w:r>
    </w:p>
    <w:p w14:paraId="5E7AA4FF" w14:textId="010A2407" w:rsidR="00037EC4" w:rsidRPr="00213EA2" w:rsidRDefault="00DB5F26" w:rsidP="00CD4E87">
      <w:pPr>
        <w:pStyle w:val="Paragraphedeliste"/>
        <w:numPr>
          <w:ilvl w:val="0"/>
          <w:numId w:val="6"/>
        </w:numPr>
        <w:rPr>
          <w:rFonts w:eastAsia="Arial" w:cs="Arial"/>
        </w:rPr>
      </w:pPr>
      <w:r w:rsidRPr="00213EA2">
        <w:rPr>
          <w:rFonts w:eastAsia="Arial" w:cs="Arial"/>
        </w:rPr>
        <w:t xml:space="preserve">Danach erst </w:t>
      </w:r>
      <w:r w:rsidR="00037EC4" w:rsidRPr="00213EA2">
        <w:rPr>
          <w:rFonts w:eastAsia="Arial" w:cs="Arial"/>
        </w:rPr>
        <w:t xml:space="preserve">Film </w:t>
      </w:r>
      <w:r w:rsidR="00125248" w:rsidRPr="00213EA2">
        <w:rPr>
          <w:rFonts w:eastAsia="Arial" w:cs="Arial"/>
        </w:rPr>
        <w:t>abspielen</w:t>
      </w:r>
    </w:p>
    <w:p w14:paraId="047F3408" w14:textId="341A078D" w:rsidR="00037EC4" w:rsidRPr="00213EA2" w:rsidRDefault="00037EC4" w:rsidP="00CD4E87">
      <w:pPr>
        <w:pStyle w:val="Paragraphedeliste"/>
        <w:numPr>
          <w:ilvl w:val="0"/>
          <w:numId w:val="6"/>
        </w:numPr>
        <w:rPr>
          <w:rFonts w:eastAsia="Arial" w:cs="Arial"/>
        </w:rPr>
      </w:pPr>
      <w:r w:rsidRPr="00213EA2">
        <w:rPr>
          <w:rFonts w:eastAsia="Arial" w:cs="Arial"/>
        </w:rPr>
        <w:t>Frage an die SuS: Wie ordnet ihr diese Szene ein?</w:t>
      </w:r>
    </w:p>
    <w:p w14:paraId="0D0B85B6" w14:textId="34CE1965" w:rsidR="003E6341" w:rsidRPr="00213EA2" w:rsidRDefault="00125248" w:rsidP="00CD4E87">
      <w:pPr>
        <w:pStyle w:val="Paragraphedeliste"/>
        <w:numPr>
          <w:ilvl w:val="0"/>
          <w:numId w:val="6"/>
        </w:numPr>
        <w:rPr>
          <w:rFonts w:eastAsia="Arial" w:cs="Arial"/>
        </w:rPr>
      </w:pPr>
      <w:r w:rsidRPr="00213EA2">
        <w:rPr>
          <w:rFonts w:eastAsia="Arial" w:cs="Arial"/>
        </w:rPr>
        <w:t>Evtl.</w:t>
      </w:r>
      <w:r w:rsidR="00037EC4" w:rsidRPr="00213EA2">
        <w:rPr>
          <w:rFonts w:eastAsia="Arial" w:cs="Arial"/>
        </w:rPr>
        <w:t xml:space="preserve"> </w:t>
      </w:r>
      <w:r w:rsidR="003E6341" w:rsidRPr="00213EA2">
        <w:rPr>
          <w:rFonts w:eastAsia="Arial" w:cs="Arial"/>
        </w:rPr>
        <w:t xml:space="preserve">Hinweis auf die gesetzliche Pflicht der Hilfeleistung, </w:t>
      </w:r>
      <w:r w:rsidR="007A4B47" w:rsidRPr="00213EA2">
        <w:rPr>
          <w:rFonts w:eastAsia="Arial" w:cs="Arial"/>
        </w:rPr>
        <w:t xml:space="preserve">unterlassene Hilfe </w:t>
      </w:r>
      <w:r w:rsidR="003E6341" w:rsidRPr="00213EA2">
        <w:rPr>
          <w:rFonts w:eastAsia="Arial" w:cs="Arial"/>
        </w:rPr>
        <w:t xml:space="preserve">kann </w:t>
      </w:r>
      <w:r w:rsidRPr="00213EA2">
        <w:rPr>
          <w:rFonts w:eastAsia="Arial" w:cs="Arial"/>
        </w:rPr>
        <w:t xml:space="preserve">eine Straftat </w:t>
      </w:r>
      <w:r w:rsidR="003E6341" w:rsidRPr="00213EA2">
        <w:rPr>
          <w:rFonts w:eastAsia="Arial" w:cs="Arial"/>
        </w:rPr>
        <w:t>sein.</w:t>
      </w:r>
    </w:p>
    <w:p w14:paraId="1187A1A1" w14:textId="3DAFC9E7" w:rsidR="003E6341" w:rsidRPr="00213EA2" w:rsidRDefault="00884357" w:rsidP="00CD4E87">
      <w:pPr>
        <w:pStyle w:val="Paragraphedeliste"/>
        <w:numPr>
          <w:ilvl w:val="0"/>
          <w:numId w:val="6"/>
        </w:numPr>
        <w:rPr>
          <w:rFonts w:eastAsia="Arial" w:cs="Arial"/>
        </w:rPr>
      </w:pPr>
      <w:r w:rsidRPr="00213EA2">
        <w:rPr>
          <w:rFonts w:eastAsia="Arial" w:cs="Arial"/>
        </w:rPr>
        <w:t>Frage</w:t>
      </w:r>
      <w:r w:rsidR="003E6341" w:rsidRPr="00213EA2">
        <w:rPr>
          <w:rFonts w:eastAsia="Arial" w:cs="Arial"/>
        </w:rPr>
        <w:t xml:space="preserve">: Was passiert, wenn </w:t>
      </w:r>
      <w:r w:rsidR="00125248" w:rsidRPr="00213EA2">
        <w:rPr>
          <w:rFonts w:eastAsia="Arial" w:cs="Arial"/>
        </w:rPr>
        <w:t>dieser Familie im Auto</w:t>
      </w:r>
      <w:r w:rsidR="003E6341" w:rsidRPr="00213EA2">
        <w:rPr>
          <w:rFonts w:eastAsia="Arial" w:cs="Arial"/>
        </w:rPr>
        <w:t xml:space="preserve"> nicht geholfen wird?</w:t>
      </w:r>
    </w:p>
    <w:p w14:paraId="1255107E" w14:textId="77777777" w:rsidR="00C97844" w:rsidRDefault="00C97844" w:rsidP="00975854">
      <w:pPr>
        <w:rPr>
          <w:rFonts w:eastAsia="Arial" w:cs="Arial"/>
        </w:rPr>
      </w:pPr>
    </w:p>
    <w:p w14:paraId="539BD103" w14:textId="39D0BE46" w:rsidR="007055EC" w:rsidRPr="0096111C" w:rsidRDefault="00213EA2" w:rsidP="005E676A">
      <w:pPr>
        <w:pStyle w:val="Titre1"/>
        <w:tabs>
          <w:tab w:val="left" w:pos="7938"/>
        </w:tabs>
        <w:rPr>
          <w:bCs/>
        </w:rPr>
      </w:pPr>
      <w:r w:rsidRPr="0096111C">
        <w:rPr>
          <w:bCs/>
        </w:rPr>
        <w:t xml:space="preserve">Schritt 2: </w:t>
      </w:r>
      <w:r w:rsidR="00641538" w:rsidRPr="0096111C">
        <w:rPr>
          <w:bCs/>
        </w:rPr>
        <w:t>Arbeit</w:t>
      </w:r>
      <w:r w:rsidR="003E6341" w:rsidRPr="0096111C">
        <w:rPr>
          <w:bCs/>
        </w:rPr>
        <w:t xml:space="preserve"> mit Bibeltext «</w:t>
      </w:r>
      <w:r w:rsidR="00473816" w:rsidRPr="0096111C">
        <w:rPr>
          <w:bCs/>
        </w:rPr>
        <w:t xml:space="preserve">Glaube und </w:t>
      </w:r>
      <w:r w:rsidR="003E6341" w:rsidRPr="0096111C">
        <w:rPr>
          <w:bCs/>
        </w:rPr>
        <w:t xml:space="preserve">Tat» </w:t>
      </w:r>
      <w:r w:rsidR="00473816" w:rsidRPr="0096111C">
        <w:rPr>
          <w:bCs/>
        </w:rPr>
        <w:t>(Jakobus 2, 14 – 17)</w:t>
      </w:r>
      <w:r w:rsidRPr="0096111C">
        <w:rPr>
          <w:bCs/>
        </w:rPr>
        <w:t xml:space="preserve"> </w:t>
      </w:r>
      <w:r w:rsidR="005E676A" w:rsidRPr="0096111C">
        <w:rPr>
          <w:bCs/>
        </w:rPr>
        <w:t>15–</w:t>
      </w:r>
      <w:r w:rsidR="000C40B7" w:rsidRPr="0096111C">
        <w:rPr>
          <w:bCs/>
        </w:rPr>
        <w:t>20’</w:t>
      </w:r>
    </w:p>
    <w:p w14:paraId="773D1B91" w14:textId="77777777" w:rsidR="00DB5F26" w:rsidRDefault="00037EC4" w:rsidP="00CD4E87">
      <w:pPr>
        <w:pStyle w:val="Bildrechte"/>
        <w:numPr>
          <w:ilvl w:val="0"/>
          <w:numId w:val="7"/>
        </w:numPr>
        <w:spacing w:line="360" w:lineRule="auto"/>
        <w:rPr>
          <w:sz w:val="22"/>
          <w:szCs w:val="22"/>
        </w:rPr>
      </w:pPr>
      <w:r>
        <w:rPr>
          <w:sz w:val="22"/>
          <w:szCs w:val="22"/>
        </w:rPr>
        <w:t xml:space="preserve">Die LP </w:t>
      </w:r>
      <w:r w:rsidR="00DB5F26">
        <w:rPr>
          <w:sz w:val="22"/>
          <w:szCs w:val="22"/>
        </w:rPr>
        <w:t>erläutert den Kontext der Bibelstelle</w:t>
      </w:r>
      <w:r w:rsidR="00125248">
        <w:rPr>
          <w:sz w:val="22"/>
          <w:szCs w:val="22"/>
        </w:rPr>
        <w:t>.</w:t>
      </w:r>
    </w:p>
    <w:p w14:paraId="160DAF60" w14:textId="7E5774D2" w:rsidR="003E6341" w:rsidRDefault="003E6341" w:rsidP="00CD4E87">
      <w:pPr>
        <w:pStyle w:val="Bildrechte"/>
        <w:numPr>
          <w:ilvl w:val="0"/>
          <w:numId w:val="7"/>
        </w:numPr>
        <w:spacing w:line="360" w:lineRule="auto"/>
        <w:rPr>
          <w:sz w:val="22"/>
          <w:szCs w:val="22"/>
        </w:rPr>
      </w:pPr>
      <w:r>
        <w:rPr>
          <w:sz w:val="22"/>
          <w:szCs w:val="22"/>
        </w:rPr>
        <w:t xml:space="preserve">Die SuS lesen den </w:t>
      </w:r>
      <w:r w:rsidR="000C40B7">
        <w:rPr>
          <w:sz w:val="22"/>
          <w:szCs w:val="22"/>
        </w:rPr>
        <w:t>Bibeltext</w:t>
      </w:r>
    </w:p>
    <w:p w14:paraId="3CD70DC4" w14:textId="661F4693" w:rsidR="003E6341" w:rsidRDefault="000C40B7" w:rsidP="00CD4E87">
      <w:pPr>
        <w:pStyle w:val="Bildrechte"/>
        <w:numPr>
          <w:ilvl w:val="0"/>
          <w:numId w:val="7"/>
        </w:numPr>
        <w:spacing w:line="360" w:lineRule="auto"/>
        <w:rPr>
          <w:sz w:val="22"/>
          <w:szCs w:val="22"/>
        </w:rPr>
      </w:pPr>
      <w:r>
        <w:rPr>
          <w:sz w:val="22"/>
          <w:szCs w:val="22"/>
        </w:rPr>
        <w:t xml:space="preserve">Frage an die </w:t>
      </w:r>
      <w:r w:rsidR="003E6341">
        <w:rPr>
          <w:sz w:val="22"/>
          <w:szCs w:val="22"/>
        </w:rPr>
        <w:t>SuS</w:t>
      </w:r>
      <w:r>
        <w:rPr>
          <w:sz w:val="22"/>
          <w:szCs w:val="22"/>
        </w:rPr>
        <w:t>:</w:t>
      </w:r>
      <w:r w:rsidR="003E6341">
        <w:rPr>
          <w:sz w:val="22"/>
          <w:szCs w:val="22"/>
        </w:rPr>
        <w:t xml:space="preserve"> </w:t>
      </w:r>
      <w:r w:rsidR="00DB5F26" w:rsidRPr="00DB5F26">
        <w:rPr>
          <w:sz w:val="22"/>
          <w:szCs w:val="22"/>
        </w:rPr>
        <w:t>Wer kann diesen Bibeltext zusammenfassen? Was ist die zentrale Botschaft dieses Textes? Welche Bedeutung könnte er im Kontext von hungernden Menschen haben?</w:t>
      </w:r>
    </w:p>
    <w:p w14:paraId="3C729599" w14:textId="77777777" w:rsidR="00213EA2" w:rsidRDefault="00213EA2" w:rsidP="00CD4E87">
      <w:pPr>
        <w:pStyle w:val="Bildrechte"/>
        <w:numPr>
          <w:ilvl w:val="0"/>
          <w:numId w:val="7"/>
        </w:numPr>
        <w:spacing w:line="360" w:lineRule="auto"/>
        <w:rPr>
          <w:sz w:val="22"/>
          <w:szCs w:val="22"/>
        </w:rPr>
      </w:pPr>
      <w:r>
        <w:rPr>
          <w:sz w:val="22"/>
          <w:szCs w:val="22"/>
        </w:rPr>
        <w:lastRenderedPageBreak/>
        <w:t>Alle</w:t>
      </w:r>
      <w:r w:rsidR="00890511">
        <w:rPr>
          <w:sz w:val="22"/>
          <w:szCs w:val="22"/>
        </w:rPr>
        <w:t xml:space="preserve"> </w:t>
      </w:r>
      <w:r w:rsidR="003E6341">
        <w:rPr>
          <w:sz w:val="22"/>
          <w:szCs w:val="22"/>
        </w:rPr>
        <w:t xml:space="preserve">SuS </w:t>
      </w:r>
      <w:r w:rsidR="00C56F8D">
        <w:rPr>
          <w:sz w:val="22"/>
          <w:szCs w:val="22"/>
        </w:rPr>
        <w:t>gestalte</w:t>
      </w:r>
      <w:r>
        <w:rPr>
          <w:sz w:val="22"/>
          <w:szCs w:val="22"/>
        </w:rPr>
        <w:t>n für sich</w:t>
      </w:r>
      <w:r w:rsidR="00C56F8D">
        <w:rPr>
          <w:sz w:val="22"/>
          <w:szCs w:val="22"/>
        </w:rPr>
        <w:t xml:space="preserve"> </w:t>
      </w:r>
      <w:r w:rsidR="00632B66">
        <w:rPr>
          <w:sz w:val="22"/>
          <w:szCs w:val="22"/>
        </w:rPr>
        <w:t xml:space="preserve">auf Basis dieses Bibeltextes </w:t>
      </w:r>
      <w:r w:rsidR="00C56F8D">
        <w:rPr>
          <w:sz w:val="22"/>
          <w:szCs w:val="22"/>
        </w:rPr>
        <w:t xml:space="preserve">kreativ </w:t>
      </w:r>
      <w:r w:rsidR="00890511">
        <w:rPr>
          <w:sz w:val="22"/>
          <w:szCs w:val="22"/>
        </w:rPr>
        <w:t>eine Gebots- und eine Verbotstafel</w:t>
      </w:r>
      <w:r w:rsidR="00632B66">
        <w:rPr>
          <w:sz w:val="22"/>
          <w:szCs w:val="22"/>
        </w:rPr>
        <w:t>. Was soll man tun? Was ist zu unterlassen?</w:t>
      </w:r>
      <w:r w:rsidR="00890511">
        <w:rPr>
          <w:sz w:val="22"/>
          <w:szCs w:val="22"/>
        </w:rPr>
        <w:t xml:space="preserve"> </w:t>
      </w:r>
      <w:r w:rsidR="00C56F8D">
        <w:rPr>
          <w:sz w:val="22"/>
          <w:szCs w:val="22"/>
        </w:rPr>
        <w:t>Die Vorlagen für die Tafeln befinden sich online.</w:t>
      </w:r>
    </w:p>
    <w:p w14:paraId="4402B286" w14:textId="446A48AB" w:rsidR="009B5647" w:rsidRDefault="00213EA2" w:rsidP="00CD4E87">
      <w:pPr>
        <w:pStyle w:val="Bildrechte"/>
        <w:numPr>
          <w:ilvl w:val="1"/>
          <w:numId w:val="7"/>
        </w:numPr>
        <w:spacing w:line="360" w:lineRule="auto"/>
        <w:rPr>
          <w:sz w:val="22"/>
          <w:szCs w:val="22"/>
        </w:rPr>
      </w:pPr>
      <w:r w:rsidRPr="00213EA2">
        <w:rPr>
          <w:sz w:val="22"/>
          <w:szCs w:val="22"/>
        </w:rPr>
        <w:t>A</w:t>
      </w:r>
      <w:r w:rsidR="00890511" w:rsidRPr="00213EA2">
        <w:rPr>
          <w:sz w:val="22"/>
          <w:szCs w:val="22"/>
        </w:rPr>
        <w:t>lle Gebots- und Verbotstafel werden</w:t>
      </w:r>
      <w:r w:rsidR="004F172F" w:rsidRPr="00213EA2">
        <w:rPr>
          <w:sz w:val="22"/>
          <w:szCs w:val="22"/>
        </w:rPr>
        <w:t xml:space="preserve"> </w:t>
      </w:r>
      <w:r w:rsidR="00632B66" w:rsidRPr="00213EA2">
        <w:rPr>
          <w:sz w:val="22"/>
          <w:szCs w:val="22"/>
        </w:rPr>
        <w:t>an d</w:t>
      </w:r>
      <w:r w:rsidRPr="00213EA2">
        <w:rPr>
          <w:sz w:val="22"/>
          <w:szCs w:val="22"/>
        </w:rPr>
        <w:t>ie</w:t>
      </w:r>
      <w:r w:rsidR="00632B66" w:rsidRPr="00213EA2">
        <w:rPr>
          <w:sz w:val="22"/>
          <w:szCs w:val="22"/>
        </w:rPr>
        <w:t xml:space="preserve"> Tafel gehängt</w:t>
      </w:r>
      <w:r w:rsidR="004F172F" w:rsidRPr="00213EA2">
        <w:rPr>
          <w:sz w:val="22"/>
          <w:szCs w:val="22"/>
        </w:rPr>
        <w:t>.</w:t>
      </w:r>
    </w:p>
    <w:p w14:paraId="7C3788EE" w14:textId="60EDF45F" w:rsidR="00176566" w:rsidRPr="006318E9" w:rsidRDefault="00176566" w:rsidP="00176566">
      <w:pPr>
        <w:rPr>
          <w:rFonts w:eastAsia="Arial" w:cs="Arial"/>
          <w:i/>
          <w:iCs/>
          <w:highlight w:val="yellow"/>
        </w:rPr>
      </w:pPr>
      <w:r w:rsidRPr="006318E9">
        <w:rPr>
          <w:rFonts w:eastAsia="Arial" w:cs="Arial"/>
          <w:i/>
          <w:iCs/>
          <w:highlight w:val="yellow"/>
        </w:rPr>
        <w:t xml:space="preserve">- Beilage </w:t>
      </w:r>
      <w:r w:rsidR="00765773" w:rsidRPr="006318E9">
        <w:rPr>
          <w:rFonts w:eastAsia="Arial" w:cs="Arial"/>
          <w:i/>
          <w:iCs/>
          <w:highlight w:val="yellow"/>
        </w:rPr>
        <w:t>6</w:t>
      </w:r>
      <w:r w:rsidRPr="006318E9">
        <w:rPr>
          <w:rFonts w:eastAsia="Arial" w:cs="Arial"/>
          <w:i/>
          <w:iCs/>
          <w:highlight w:val="yellow"/>
        </w:rPr>
        <w:t>: Hintergrundinformation zum Bibeltext</w:t>
      </w:r>
    </w:p>
    <w:p w14:paraId="7CB78111" w14:textId="215B39CD" w:rsidR="00176566" w:rsidRPr="006318E9" w:rsidRDefault="00176566" w:rsidP="00176566">
      <w:pPr>
        <w:rPr>
          <w:rFonts w:eastAsia="Arial" w:cs="Arial"/>
          <w:i/>
          <w:iCs/>
          <w:highlight w:val="yellow"/>
        </w:rPr>
      </w:pPr>
      <w:r w:rsidRPr="006318E9">
        <w:rPr>
          <w:rFonts w:eastAsia="Arial" w:cs="Arial"/>
          <w:i/>
          <w:iCs/>
          <w:highlight w:val="yellow"/>
        </w:rPr>
        <w:t xml:space="preserve">- Beilage </w:t>
      </w:r>
      <w:r w:rsidR="00A42309">
        <w:rPr>
          <w:rFonts w:eastAsia="Arial" w:cs="Arial"/>
          <w:i/>
          <w:iCs/>
          <w:highlight w:val="yellow"/>
        </w:rPr>
        <w:t>2</w:t>
      </w:r>
      <w:r w:rsidR="009214B1" w:rsidRPr="006318E9">
        <w:rPr>
          <w:rFonts w:eastAsia="Arial" w:cs="Arial"/>
          <w:i/>
          <w:iCs/>
          <w:highlight w:val="yellow"/>
        </w:rPr>
        <w:t xml:space="preserve"> a und b</w:t>
      </w:r>
      <w:r w:rsidRPr="006318E9">
        <w:rPr>
          <w:rFonts w:eastAsia="Arial" w:cs="Arial"/>
          <w:i/>
          <w:iCs/>
          <w:highlight w:val="yellow"/>
        </w:rPr>
        <w:t>: Vorlage</w:t>
      </w:r>
      <w:r w:rsidR="009214B1" w:rsidRPr="006318E9">
        <w:rPr>
          <w:rFonts w:eastAsia="Arial" w:cs="Arial"/>
          <w:i/>
          <w:iCs/>
          <w:highlight w:val="yellow"/>
        </w:rPr>
        <w:t xml:space="preserve">n für </w:t>
      </w:r>
      <w:r w:rsidRPr="006318E9">
        <w:rPr>
          <w:rFonts w:eastAsia="Arial" w:cs="Arial"/>
          <w:i/>
          <w:iCs/>
          <w:highlight w:val="yellow"/>
        </w:rPr>
        <w:t xml:space="preserve">Gebots- </w:t>
      </w:r>
      <w:r w:rsidR="00765773" w:rsidRPr="006318E9">
        <w:rPr>
          <w:rFonts w:eastAsia="Arial" w:cs="Arial"/>
          <w:i/>
          <w:iCs/>
          <w:highlight w:val="yellow"/>
        </w:rPr>
        <w:t xml:space="preserve">&amp; </w:t>
      </w:r>
      <w:r w:rsidRPr="006318E9">
        <w:rPr>
          <w:rFonts w:eastAsia="Arial" w:cs="Arial"/>
          <w:i/>
          <w:iCs/>
          <w:highlight w:val="yellow"/>
        </w:rPr>
        <w:t>Verbotstafel</w:t>
      </w:r>
    </w:p>
    <w:p w14:paraId="79C7EDD3" w14:textId="77777777" w:rsidR="004F172F" w:rsidRPr="000C40B7" w:rsidRDefault="004F172F" w:rsidP="00890511">
      <w:pPr>
        <w:pStyle w:val="Bildrechte"/>
        <w:spacing w:line="360" w:lineRule="auto"/>
        <w:rPr>
          <w:sz w:val="22"/>
          <w:szCs w:val="22"/>
        </w:rPr>
      </w:pPr>
    </w:p>
    <w:p w14:paraId="0C868A99" w14:textId="0313C8B5" w:rsidR="00473816" w:rsidRPr="0096111C" w:rsidRDefault="00213EA2" w:rsidP="00641538">
      <w:pPr>
        <w:pStyle w:val="Titre1"/>
        <w:tabs>
          <w:tab w:val="left" w:pos="7938"/>
        </w:tabs>
        <w:ind w:left="993" w:hanging="993"/>
        <w:rPr>
          <w:bCs/>
        </w:rPr>
      </w:pPr>
      <w:r w:rsidRPr="0096111C">
        <w:rPr>
          <w:rFonts w:eastAsia="Arial" w:cs="Arial"/>
          <w:bCs/>
        </w:rPr>
        <w:t xml:space="preserve">Schritt 3: </w:t>
      </w:r>
      <w:r w:rsidR="00473816" w:rsidRPr="0096111C">
        <w:rPr>
          <w:rFonts w:eastAsia="Arial" w:cs="Arial"/>
          <w:bCs/>
        </w:rPr>
        <w:t xml:space="preserve">Spiel «High </w:t>
      </w:r>
      <w:r w:rsidR="00641538" w:rsidRPr="0096111C">
        <w:rPr>
          <w:rFonts w:eastAsia="Arial" w:cs="Arial"/>
          <w:bCs/>
        </w:rPr>
        <w:t>F</w:t>
      </w:r>
      <w:r w:rsidR="00473816" w:rsidRPr="0096111C">
        <w:rPr>
          <w:rFonts w:eastAsia="Arial" w:cs="Arial"/>
          <w:bCs/>
        </w:rPr>
        <w:t>ive</w:t>
      </w:r>
      <w:r w:rsidRPr="0096111C">
        <w:rPr>
          <w:rFonts w:eastAsia="Arial" w:cs="Arial"/>
          <w:bCs/>
        </w:rPr>
        <w:t>»</w:t>
      </w:r>
      <w:r w:rsidR="00473816" w:rsidRPr="0096111C">
        <w:rPr>
          <w:rFonts w:eastAsia="Arial" w:cs="Arial"/>
          <w:bCs/>
        </w:rPr>
        <w:t xml:space="preserve"> für eine Welt ohne Hunger</w:t>
      </w:r>
      <w:r w:rsidR="0096111C">
        <w:rPr>
          <w:rFonts w:eastAsia="Arial" w:cs="Arial"/>
          <w:bCs/>
        </w:rPr>
        <w:t xml:space="preserve"> </w:t>
      </w:r>
      <w:r w:rsidR="002C0762" w:rsidRPr="0096111C">
        <w:rPr>
          <w:rFonts w:eastAsia="Arial" w:cs="Arial"/>
          <w:bCs/>
        </w:rPr>
        <w:t>15</w:t>
      </w:r>
      <w:r w:rsidR="00F66DAE" w:rsidRPr="0096111C">
        <w:rPr>
          <w:rFonts w:eastAsia="Arial" w:cs="Arial"/>
          <w:bCs/>
        </w:rPr>
        <w:t xml:space="preserve">–30’ </w:t>
      </w:r>
    </w:p>
    <w:p w14:paraId="50BED480" w14:textId="769749D4" w:rsidR="00C56F8D" w:rsidRPr="00CD4E87" w:rsidRDefault="00C56F8D" w:rsidP="00F66DAE">
      <w:pPr>
        <w:pStyle w:val="Bildrechte"/>
        <w:spacing w:line="360" w:lineRule="auto"/>
        <w:rPr>
          <w:b/>
          <w:sz w:val="22"/>
          <w:szCs w:val="22"/>
        </w:rPr>
      </w:pPr>
      <w:r w:rsidRPr="00CD4E87">
        <w:rPr>
          <w:b/>
          <w:sz w:val="22"/>
          <w:szCs w:val="22"/>
        </w:rPr>
        <w:t>Leben</w:t>
      </w:r>
      <w:r w:rsidR="00F34FB7" w:rsidRPr="00CD4E87">
        <w:rPr>
          <w:b/>
          <w:sz w:val="22"/>
          <w:szCs w:val="22"/>
        </w:rPr>
        <w:t>s</w:t>
      </w:r>
      <w:r w:rsidRPr="00CD4E87">
        <w:rPr>
          <w:b/>
          <w:sz w:val="22"/>
          <w:szCs w:val="22"/>
        </w:rPr>
        <w:t>haltung</w:t>
      </w:r>
    </w:p>
    <w:p w14:paraId="54889F50" w14:textId="276A0F40" w:rsidR="00CA51A1" w:rsidRDefault="00213EA2" w:rsidP="00F66DAE">
      <w:pPr>
        <w:pStyle w:val="Bildrechte"/>
        <w:spacing w:line="360" w:lineRule="auto"/>
        <w:rPr>
          <w:sz w:val="22"/>
          <w:szCs w:val="22"/>
        </w:rPr>
      </w:pPr>
      <w:r>
        <w:rPr>
          <w:sz w:val="22"/>
          <w:szCs w:val="22"/>
        </w:rPr>
        <w:t>Zusammen repräsentieren d</w:t>
      </w:r>
      <w:r w:rsidR="00951AF7" w:rsidRPr="00951AF7">
        <w:rPr>
          <w:sz w:val="22"/>
          <w:szCs w:val="22"/>
        </w:rPr>
        <w:t>ie fünf Adjektive gemeinsam, aktiv, bewusst, friedlich und dankbar eine Lebenshaltung, die sich dem Einsatz für das Gemeinwohl widmet.</w:t>
      </w:r>
    </w:p>
    <w:p w14:paraId="465E5FEA" w14:textId="77777777" w:rsidR="00A15917" w:rsidRDefault="00A15917" w:rsidP="00F66DAE">
      <w:pPr>
        <w:pStyle w:val="Bildrechte"/>
        <w:spacing w:line="360" w:lineRule="auto"/>
        <w:rPr>
          <w:sz w:val="22"/>
          <w:szCs w:val="22"/>
        </w:rPr>
      </w:pPr>
    </w:p>
    <w:p w14:paraId="3B3C7A00" w14:textId="0898A00B" w:rsidR="00995717" w:rsidRDefault="00CA51A1" w:rsidP="00F66DAE">
      <w:pPr>
        <w:pStyle w:val="Bildrechte"/>
        <w:spacing w:line="360" w:lineRule="auto"/>
        <w:rPr>
          <w:sz w:val="22"/>
          <w:szCs w:val="22"/>
        </w:rPr>
      </w:pPr>
      <w:r>
        <w:rPr>
          <w:sz w:val="22"/>
          <w:szCs w:val="22"/>
        </w:rPr>
        <w:t xml:space="preserve">Die LP druckt jede </w:t>
      </w:r>
      <w:r w:rsidR="002A3374">
        <w:rPr>
          <w:sz w:val="22"/>
          <w:szCs w:val="22"/>
        </w:rPr>
        <w:t xml:space="preserve">Lebenshaltung </w:t>
      </w:r>
      <w:r>
        <w:rPr>
          <w:sz w:val="22"/>
          <w:szCs w:val="22"/>
        </w:rPr>
        <w:t xml:space="preserve">(gemeinsam, aktiv, bewusst, friedlich, dankbar) auf ein A3 </w:t>
      </w:r>
      <w:r w:rsidR="00C56F8D">
        <w:rPr>
          <w:sz w:val="22"/>
          <w:szCs w:val="22"/>
        </w:rPr>
        <w:t xml:space="preserve">Blatt </w:t>
      </w:r>
      <w:r>
        <w:rPr>
          <w:sz w:val="22"/>
          <w:szCs w:val="22"/>
        </w:rPr>
        <w:t xml:space="preserve">aus und legt </w:t>
      </w:r>
      <w:r w:rsidR="002A3374">
        <w:rPr>
          <w:sz w:val="22"/>
          <w:szCs w:val="22"/>
        </w:rPr>
        <w:t xml:space="preserve">dieses </w:t>
      </w:r>
      <w:r>
        <w:rPr>
          <w:sz w:val="22"/>
          <w:szCs w:val="22"/>
        </w:rPr>
        <w:t xml:space="preserve">in die Mitte. </w:t>
      </w:r>
      <w:r w:rsidR="00F34FB7">
        <w:rPr>
          <w:sz w:val="22"/>
          <w:szCs w:val="22"/>
        </w:rPr>
        <w:t>Alle SuS notieren</w:t>
      </w:r>
      <w:r w:rsidR="00A15917" w:rsidRPr="00A15917">
        <w:rPr>
          <w:sz w:val="22"/>
          <w:szCs w:val="22"/>
        </w:rPr>
        <w:t xml:space="preserve"> auf einem eigenen Kärtchen, was ih</w:t>
      </w:r>
      <w:r w:rsidR="00F34FB7">
        <w:rPr>
          <w:sz w:val="22"/>
          <w:szCs w:val="22"/>
        </w:rPr>
        <w:t>nen</w:t>
      </w:r>
      <w:r w:rsidR="00A15917" w:rsidRPr="00A15917">
        <w:rPr>
          <w:sz w:val="22"/>
          <w:szCs w:val="22"/>
        </w:rPr>
        <w:t xml:space="preserve"> zu jedem Adjektiv einfällt, und leg</w:t>
      </w:r>
      <w:r w:rsidR="00F34FB7">
        <w:rPr>
          <w:sz w:val="22"/>
          <w:szCs w:val="22"/>
        </w:rPr>
        <w:t>en</w:t>
      </w:r>
      <w:r w:rsidR="00A15917" w:rsidRPr="00A15917">
        <w:rPr>
          <w:sz w:val="22"/>
          <w:szCs w:val="22"/>
        </w:rPr>
        <w:t xml:space="preserve"> die Kärtchen ebenfalls in die Mitte. Die </w:t>
      </w:r>
      <w:r w:rsidR="00A15917">
        <w:rPr>
          <w:sz w:val="22"/>
          <w:szCs w:val="22"/>
        </w:rPr>
        <w:t>LP</w:t>
      </w:r>
      <w:r w:rsidR="00A15917" w:rsidRPr="00A15917">
        <w:rPr>
          <w:sz w:val="22"/>
          <w:szCs w:val="22"/>
        </w:rPr>
        <w:t xml:space="preserve"> kann ergänzende Perspektiven zum Thema Hunger einbringen.</w:t>
      </w:r>
    </w:p>
    <w:p w14:paraId="18B3218E" w14:textId="77777777" w:rsidR="00A15917" w:rsidRDefault="00A15917" w:rsidP="00F66DAE">
      <w:pPr>
        <w:pStyle w:val="Bildrechte"/>
        <w:spacing w:line="360" w:lineRule="auto"/>
        <w:rPr>
          <w:sz w:val="22"/>
          <w:szCs w:val="22"/>
        </w:rPr>
      </w:pPr>
    </w:p>
    <w:p w14:paraId="6113DEBB" w14:textId="451BB74F" w:rsidR="00995717" w:rsidRPr="00615BEB" w:rsidRDefault="00995717" w:rsidP="00995717">
      <w:pPr>
        <w:pStyle w:val="Bildrechte"/>
        <w:spacing w:line="360" w:lineRule="auto"/>
        <w:rPr>
          <w:b/>
          <w:bCs/>
          <w:sz w:val="22"/>
          <w:szCs w:val="22"/>
        </w:rPr>
      </w:pPr>
      <w:r w:rsidRPr="00615BEB">
        <w:rPr>
          <w:b/>
          <w:bCs/>
          <w:sz w:val="22"/>
          <w:szCs w:val="22"/>
        </w:rPr>
        <w:t>Gemeinsam</w:t>
      </w:r>
    </w:p>
    <w:p w14:paraId="52548446" w14:textId="50D11358" w:rsidR="00995717" w:rsidRPr="00F80555" w:rsidRDefault="00995717" w:rsidP="00995717">
      <w:pPr>
        <w:pStyle w:val="Bildrechte"/>
        <w:spacing w:line="360" w:lineRule="auto"/>
        <w:rPr>
          <w:sz w:val="22"/>
        </w:rPr>
      </w:pPr>
      <w:r w:rsidRPr="00F80555">
        <w:rPr>
          <w:sz w:val="22"/>
        </w:rPr>
        <w:t xml:space="preserve">Gemeinsam können wir durch koordiniertes Handeln und solidarische Unterstützung den Hunger weltweit bekämpfen und eine gerechtere Verteilung von Ressourcen erreichen. </w:t>
      </w:r>
    </w:p>
    <w:p w14:paraId="6CB0D9D5" w14:textId="77777777" w:rsidR="00744BED" w:rsidRDefault="00744BED" w:rsidP="00995717">
      <w:pPr>
        <w:pStyle w:val="Bildrechte"/>
        <w:spacing w:line="360" w:lineRule="auto"/>
        <w:rPr>
          <w:sz w:val="22"/>
          <w:szCs w:val="22"/>
        </w:rPr>
      </w:pPr>
    </w:p>
    <w:p w14:paraId="702E7D85" w14:textId="53541A3B" w:rsidR="00995717" w:rsidRPr="00615BEB" w:rsidRDefault="00995717" w:rsidP="00995717">
      <w:pPr>
        <w:pStyle w:val="Bildrechte"/>
        <w:spacing w:line="360" w:lineRule="auto"/>
        <w:rPr>
          <w:b/>
          <w:bCs/>
          <w:sz w:val="22"/>
          <w:szCs w:val="22"/>
        </w:rPr>
      </w:pPr>
      <w:r w:rsidRPr="00615BEB">
        <w:rPr>
          <w:b/>
          <w:bCs/>
          <w:sz w:val="22"/>
          <w:szCs w:val="22"/>
        </w:rPr>
        <w:t>Aktiv</w:t>
      </w:r>
    </w:p>
    <w:p w14:paraId="4292446A" w14:textId="61F70AC2" w:rsidR="00995717" w:rsidRDefault="00995717" w:rsidP="00995717">
      <w:pPr>
        <w:pStyle w:val="Bildrechte"/>
        <w:spacing w:line="360" w:lineRule="auto"/>
        <w:rPr>
          <w:sz w:val="22"/>
          <w:szCs w:val="22"/>
        </w:rPr>
      </w:pPr>
      <w:r w:rsidRPr="00F80555">
        <w:rPr>
          <w:sz w:val="22"/>
          <w:szCs w:val="22"/>
        </w:rPr>
        <w:t>Aktive</w:t>
      </w:r>
      <w:r w:rsidR="00F34FB7">
        <w:rPr>
          <w:sz w:val="22"/>
          <w:szCs w:val="22"/>
        </w:rPr>
        <w:t>r</w:t>
      </w:r>
      <w:r w:rsidRPr="00F80555">
        <w:rPr>
          <w:sz w:val="22"/>
          <w:szCs w:val="22"/>
        </w:rPr>
        <w:t xml:space="preserve"> Eins</w:t>
      </w:r>
      <w:r w:rsidR="00F34FB7">
        <w:rPr>
          <w:sz w:val="22"/>
          <w:szCs w:val="22"/>
        </w:rPr>
        <w:t>atz</w:t>
      </w:r>
      <w:r w:rsidRPr="00F80555">
        <w:rPr>
          <w:sz w:val="22"/>
          <w:szCs w:val="22"/>
        </w:rPr>
        <w:t xml:space="preserve"> bedeutet, konkrete Schritte zu unternehmen, um den Hunger zu bekämpfen und langfristige Lösungen für eine gerechtere Welt zu schaffen. Durch Engagement wie Freiwilligenarbeit, Spenden und politische Einflussnahme </w:t>
      </w:r>
      <w:r w:rsidR="001854C4">
        <w:rPr>
          <w:sz w:val="22"/>
          <w:szCs w:val="22"/>
        </w:rPr>
        <w:t>treiben</w:t>
      </w:r>
      <w:r w:rsidR="001854C4" w:rsidRPr="00F80555">
        <w:rPr>
          <w:sz w:val="22"/>
          <w:szCs w:val="22"/>
        </w:rPr>
        <w:t xml:space="preserve"> </w:t>
      </w:r>
      <w:r w:rsidRPr="00F80555">
        <w:rPr>
          <w:sz w:val="22"/>
          <w:szCs w:val="22"/>
        </w:rPr>
        <w:t xml:space="preserve">wir gemeinsam den Kampf gegen die Hungerproblematik </w:t>
      </w:r>
      <w:r w:rsidR="001854C4">
        <w:rPr>
          <w:sz w:val="22"/>
          <w:szCs w:val="22"/>
        </w:rPr>
        <w:t>voran</w:t>
      </w:r>
      <w:r w:rsidRPr="00F80555">
        <w:rPr>
          <w:sz w:val="22"/>
          <w:szCs w:val="22"/>
        </w:rPr>
        <w:t>.</w:t>
      </w:r>
    </w:p>
    <w:p w14:paraId="0514CA05" w14:textId="0996DE96" w:rsidR="006D53E0" w:rsidRDefault="006D53E0" w:rsidP="00995717">
      <w:pPr>
        <w:pStyle w:val="Bildrechte"/>
        <w:spacing w:line="360" w:lineRule="auto"/>
        <w:rPr>
          <w:sz w:val="22"/>
          <w:szCs w:val="22"/>
        </w:rPr>
      </w:pPr>
    </w:p>
    <w:p w14:paraId="7BE5DFE1" w14:textId="1A6DCD68" w:rsidR="006D53E0" w:rsidRPr="00615BEB" w:rsidRDefault="006D53E0" w:rsidP="00995717">
      <w:pPr>
        <w:pStyle w:val="Bildrechte"/>
        <w:spacing w:line="360" w:lineRule="auto"/>
        <w:rPr>
          <w:b/>
          <w:bCs/>
          <w:sz w:val="22"/>
          <w:szCs w:val="22"/>
        </w:rPr>
      </w:pPr>
      <w:r w:rsidRPr="00615BEB">
        <w:rPr>
          <w:b/>
          <w:bCs/>
          <w:sz w:val="22"/>
          <w:szCs w:val="22"/>
        </w:rPr>
        <w:t>Bewusst</w:t>
      </w:r>
    </w:p>
    <w:p w14:paraId="016DC149" w14:textId="3173AD02" w:rsidR="006D53E0" w:rsidRDefault="006D53E0" w:rsidP="006D53E0">
      <w:pPr>
        <w:rPr>
          <w:lang w:eastAsia="de-CH"/>
        </w:rPr>
      </w:pPr>
      <w:r>
        <w:t xml:space="preserve">Ein bewusster Konsum von Lebensmitteln </w:t>
      </w:r>
      <w:r w:rsidR="00956B3D">
        <w:t xml:space="preserve">kann </w:t>
      </w:r>
      <w:r w:rsidR="00F34FB7">
        <w:t>eine</w:t>
      </w:r>
      <w:r>
        <w:t xml:space="preserve"> faire Preispolitik und bessere Arbeitsbedingungen in der Landwirtschaft</w:t>
      </w:r>
      <w:r w:rsidR="00956B3D">
        <w:t xml:space="preserve"> fördern</w:t>
      </w:r>
      <w:r>
        <w:t xml:space="preserve">. Indem wir Produkte kaufen, die unter fairen Bedingungen hergestellt wurden, </w:t>
      </w:r>
      <w:r w:rsidR="00956B3D">
        <w:t>werden</w:t>
      </w:r>
      <w:r>
        <w:t xml:space="preserve"> </w:t>
      </w:r>
      <w:r w:rsidR="00F34FB7">
        <w:t xml:space="preserve">Bäuerinnen und </w:t>
      </w:r>
      <w:r>
        <w:t>Bauern und Arbeiter</w:t>
      </w:r>
      <w:r w:rsidR="00F34FB7">
        <w:t>:innen</w:t>
      </w:r>
      <w:r>
        <w:t xml:space="preserve"> </w:t>
      </w:r>
      <w:r w:rsidR="00956B3D">
        <w:t xml:space="preserve">gerecht </w:t>
      </w:r>
      <w:r>
        <w:t>entl</w:t>
      </w:r>
      <w:r w:rsidR="002A3374">
        <w:t>ö</w:t>
      </w:r>
      <w:r>
        <w:t xml:space="preserve">hnt und </w:t>
      </w:r>
      <w:r w:rsidR="00DB076A">
        <w:t>können so mit ihren Familien angemessen leben.</w:t>
      </w:r>
    </w:p>
    <w:p w14:paraId="6FB56E04" w14:textId="77777777" w:rsidR="006D53E0" w:rsidRPr="006D53E0" w:rsidRDefault="006D53E0" w:rsidP="006D53E0"/>
    <w:p w14:paraId="326FFB2F" w14:textId="5C7F1CAD" w:rsidR="00995717" w:rsidRPr="00615BEB" w:rsidRDefault="00995717" w:rsidP="00995717">
      <w:pPr>
        <w:pStyle w:val="Bildrechte"/>
        <w:spacing w:line="360" w:lineRule="auto"/>
        <w:rPr>
          <w:b/>
          <w:bCs/>
          <w:sz w:val="22"/>
          <w:szCs w:val="22"/>
        </w:rPr>
      </w:pPr>
      <w:r w:rsidRPr="00615BEB">
        <w:rPr>
          <w:b/>
          <w:bCs/>
          <w:sz w:val="22"/>
          <w:szCs w:val="22"/>
        </w:rPr>
        <w:t>Friedlich</w:t>
      </w:r>
    </w:p>
    <w:p w14:paraId="0D03F57F" w14:textId="1A086EFE" w:rsidR="00995717" w:rsidRPr="00995B05" w:rsidRDefault="002A3374" w:rsidP="00995717">
      <w:pPr>
        <w:pStyle w:val="Bildrechte"/>
        <w:spacing w:line="360" w:lineRule="auto"/>
        <w:rPr>
          <w:sz w:val="22"/>
          <w:szCs w:val="22"/>
        </w:rPr>
      </w:pPr>
      <w:r>
        <w:rPr>
          <w:sz w:val="22"/>
          <w:szCs w:val="22"/>
        </w:rPr>
        <w:t xml:space="preserve">Wir </w:t>
      </w:r>
      <w:r w:rsidR="001854C4">
        <w:rPr>
          <w:sz w:val="22"/>
          <w:szCs w:val="22"/>
        </w:rPr>
        <w:t>arbeiten</w:t>
      </w:r>
      <w:r>
        <w:rPr>
          <w:sz w:val="22"/>
          <w:szCs w:val="22"/>
        </w:rPr>
        <w:t xml:space="preserve"> d</w:t>
      </w:r>
      <w:r w:rsidR="00995717" w:rsidRPr="00995B05">
        <w:rPr>
          <w:sz w:val="22"/>
          <w:szCs w:val="22"/>
        </w:rPr>
        <w:t xml:space="preserve">urch </w:t>
      </w:r>
      <w:r w:rsidR="00956B3D">
        <w:rPr>
          <w:sz w:val="22"/>
          <w:szCs w:val="22"/>
        </w:rPr>
        <w:t xml:space="preserve">Dialog und </w:t>
      </w:r>
      <w:r w:rsidR="00995717" w:rsidRPr="00995B05">
        <w:rPr>
          <w:sz w:val="22"/>
          <w:szCs w:val="22"/>
        </w:rPr>
        <w:t>gewaltfreie Ma</w:t>
      </w:r>
      <w:r w:rsidR="003E3178">
        <w:rPr>
          <w:sz w:val="22"/>
          <w:szCs w:val="22"/>
        </w:rPr>
        <w:t>ss</w:t>
      </w:r>
      <w:r w:rsidR="00995717" w:rsidRPr="00995B05">
        <w:rPr>
          <w:sz w:val="22"/>
          <w:szCs w:val="22"/>
        </w:rPr>
        <w:t xml:space="preserve">nahmen auf eine gerechtere Welt </w:t>
      </w:r>
      <w:r w:rsidR="001854C4">
        <w:rPr>
          <w:sz w:val="22"/>
          <w:szCs w:val="22"/>
        </w:rPr>
        <w:t>hin</w:t>
      </w:r>
      <w:r w:rsidR="00995717" w:rsidRPr="00995B05">
        <w:rPr>
          <w:sz w:val="22"/>
          <w:szCs w:val="22"/>
        </w:rPr>
        <w:t xml:space="preserve">, in </w:t>
      </w:r>
      <w:r w:rsidR="00956B3D">
        <w:rPr>
          <w:sz w:val="22"/>
          <w:szCs w:val="22"/>
        </w:rPr>
        <w:t xml:space="preserve">welcher </w:t>
      </w:r>
      <w:r w:rsidR="001854C4">
        <w:rPr>
          <w:sz w:val="22"/>
          <w:szCs w:val="22"/>
        </w:rPr>
        <w:t>deutlich weniger</w:t>
      </w:r>
      <w:r w:rsidR="00956B3D">
        <w:rPr>
          <w:sz w:val="22"/>
          <w:szCs w:val="22"/>
        </w:rPr>
        <w:t xml:space="preserve"> Menschen hungern müssen</w:t>
      </w:r>
      <w:r w:rsidR="00995717" w:rsidRPr="00995B05">
        <w:rPr>
          <w:sz w:val="22"/>
          <w:szCs w:val="22"/>
        </w:rPr>
        <w:t xml:space="preserve">. Durch friedliche Demonstrationen, Aufklärung und Kooperation </w:t>
      </w:r>
      <w:r>
        <w:rPr>
          <w:sz w:val="22"/>
          <w:szCs w:val="22"/>
        </w:rPr>
        <w:t xml:space="preserve">fördern </w:t>
      </w:r>
      <w:r w:rsidR="00956B3D">
        <w:rPr>
          <w:sz w:val="22"/>
          <w:szCs w:val="22"/>
        </w:rPr>
        <w:t xml:space="preserve">wir </w:t>
      </w:r>
      <w:r w:rsidR="00995717" w:rsidRPr="00995B05">
        <w:rPr>
          <w:sz w:val="22"/>
          <w:szCs w:val="22"/>
        </w:rPr>
        <w:t xml:space="preserve">nachhaltige Lösungen </w:t>
      </w:r>
      <w:r w:rsidR="00F34FB7">
        <w:rPr>
          <w:sz w:val="22"/>
          <w:szCs w:val="22"/>
        </w:rPr>
        <w:t>für</w:t>
      </w:r>
      <w:r w:rsidR="00995717" w:rsidRPr="00995B05">
        <w:rPr>
          <w:sz w:val="22"/>
          <w:szCs w:val="22"/>
        </w:rPr>
        <w:t xml:space="preserve"> die Hungerproblematik.</w:t>
      </w:r>
    </w:p>
    <w:p w14:paraId="1CCDE92A" w14:textId="77777777" w:rsidR="00995717" w:rsidRDefault="00995717" w:rsidP="00995717">
      <w:pPr>
        <w:pStyle w:val="Bildrechte"/>
        <w:spacing w:line="360" w:lineRule="auto"/>
        <w:rPr>
          <w:sz w:val="22"/>
          <w:szCs w:val="22"/>
        </w:rPr>
      </w:pPr>
    </w:p>
    <w:p w14:paraId="2276A7EF" w14:textId="61E5B9F4" w:rsidR="00995717" w:rsidRPr="00615BEB" w:rsidRDefault="00995717" w:rsidP="00995717">
      <w:pPr>
        <w:pStyle w:val="Bildrechte"/>
        <w:spacing w:line="360" w:lineRule="auto"/>
        <w:rPr>
          <w:b/>
          <w:bCs/>
          <w:sz w:val="22"/>
          <w:szCs w:val="22"/>
        </w:rPr>
      </w:pPr>
      <w:r w:rsidRPr="00615BEB">
        <w:rPr>
          <w:b/>
          <w:bCs/>
          <w:sz w:val="22"/>
          <w:szCs w:val="22"/>
        </w:rPr>
        <w:t>Dankbar</w:t>
      </w:r>
    </w:p>
    <w:p w14:paraId="3D152DBA" w14:textId="756B9481" w:rsidR="00995717" w:rsidRDefault="00995717" w:rsidP="00995717">
      <w:pPr>
        <w:pStyle w:val="Bildrechte"/>
        <w:spacing w:line="360" w:lineRule="auto"/>
        <w:rPr>
          <w:sz w:val="22"/>
          <w:szCs w:val="22"/>
        </w:rPr>
      </w:pPr>
      <w:r w:rsidRPr="00995B05">
        <w:rPr>
          <w:sz w:val="22"/>
          <w:szCs w:val="22"/>
        </w:rPr>
        <w:t xml:space="preserve">Dankbarkeit für unsere privilegierte Situation </w:t>
      </w:r>
      <w:r w:rsidR="00956B3D">
        <w:rPr>
          <w:sz w:val="22"/>
          <w:szCs w:val="22"/>
        </w:rPr>
        <w:t xml:space="preserve">motiviert uns, </w:t>
      </w:r>
      <w:r w:rsidRPr="00995B05">
        <w:rPr>
          <w:sz w:val="22"/>
          <w:szCs w:val="22"/>
        </w:rPr>
        <w:t xml:space="preserve">uns aktiv für die Unterstützung derjenigen einzusetzen, die von Hunger und Benachteiligung betroffen sind. </w:t>
      </w:r>
    </w:p>
    <w:p w14:paraId="57347DD5" w14:textId="00427147" w:rsidR="00176566" w:rsidRPr="006318E9" w:rsidRDefault="00176566" w:rsidP="00176566">
      <w:pPr>
        <w:rPr>
          <w:rFonts w:eastAsia="Arial" w:cs="Arial"/>
          <w:i/>
          <w:iCs/>
          <w:highlight w:val="yellow"/>
        </w:rPr>
      </w:pPr>
      <w:r w:rsidRPr="006318E9">
        <w:rPr>
          <w:rFonts w:eastAsia="Arial" w:cs="Arial"/>
          <w:i/>
          <w:iCs/>
          <w:highlight w:val="yellow"/>
        </w:rPr>
        <w:t xml:space="preserve">- Beilage </w:t>
      </w:r>
      <w:r w:rsidR="00A42309">
        <w:rPr>
          <w:rFonts w:eastAsia="Arial" w:cs="Arial"/>
          <w:i/>
          <w:iCs/>
          <w:highlight w:val="yellow"/>
        </w:rPr>
        <w:t>3</w:t>
      </w:r>
      <w:r w:rsidRPr="006318E9">
        <w:rPr>
          <w:rFonts w:eastAsia="Arial" w:cs="Arial"/>
          <w:i/>
          <w:iCs/>
          <w:highlight w:val="yellow"/>
        </w:rPr>
        <w:t xml:space="preserve">: </w:t>
      </w:r>
      <w:r w:rsidR="00615BEB" w:rsidRPr="006318E9">
        <w:rPr>
          <w:rFonts w:eastAsia="Arial" w:cs="Arial"/>
          <w:i/>
          <w:iCs/>
          <w:highlight w:val="yellow"/>
        </w:rPr>
        <w:t xml:space="preserve">Bilder </w:t>
      </w:r>
      <w:r w:rsidRPr="006318E9">
        <w:rPr>
          <w:rFonts w:eastAsia="Arial" w:cs="Arial"/>
          <w:i/>
          <w:iCs/>
          <w:highlight w:val="yellow"/>
        </w:rPr>
        <w:t>Lebenshaltung</w:t>
      </w:r>
      <w:r w:rsidR="00615BEB" w:rsidRPr="006318E9">
        <w:rPr>
          <w:rFonts w:eastAsia="Arial" w:cs="Arial"/>
          <w:i/>
          <w:iCs/>
          <w:highlight w:val="yellow"/>
        </w:rPr>
        <w:t>en</w:t>
      </w:r>
    </w:p>
    <w:p w14:paraId="54E13B23" w14:textId="77777777" w:rsidR="003519B8" w:rsidRDefault="003519B8" w:rsidP="00F66DAE">
      <w:pPr>
        <w:pStyle w:val="Bildrechte"/>
        <w:spacing w:line="360" w:lineRule="auto"/>
        <w:rPr>
          <w:sz w:val="22"/>
          <w:szCs w:val="22"/>
        </w:rPr>
      </w:pPr>
    </w:p>
    <w:p w14:paraId="44BBE1B6" w14:textId="06208A74" w:rsidR="002A3374" w:rsidRPr="00615BEB" w:rsidRDefault="002A3374" w:rsidP="00F66DAE">
      <w:pPr>
        <w:pStyle w:val="Bildrechte"/>
        <w:spacing w:line="360" w:lineRule="auto"/>
        <w:rPr>
          <w:b/>
          <w:color w:val="5A8E22" w:themeColor="background2"/>
          <w:sz w:val="22"/>
          <w:szCs w:val="22"/>
        </w:rPr>
      </w:pPr>
      <w:r w:rsidRPr="00615BEB">
        <w:rPr>
          <w:b/>
          <w:color w:val="5A8E22" w:themeColor="background2"/>
          <w:sz w:val="22"/>
          <w:szCs w:val="22"/>
        </w:rPr>
        <w:t>Spielablauf</w:t>
      </w:r>
    </w:p>
    <w:p w14:paraId="4B85F056" w14:textId="3E18FFDE" w:rsidR="00A15917" w:rsidRDefault="00A15917" w:rsidP="00A15917">
      <w:pPr>
        <w:pStyle w:val="Bildrechte"/>
        <w:spacing w:line="360" w:lineRule="auto"/>
        <w:rPr>
          <w:sz w:val="22"/>
          <w:szCs w:val="22"/>
        </w:rPr>
      </w:pPr>
      <w:r w:rsidRPr="00A15917">
        <w:rPr>
          <w:sz w:val="22"/>
          <w:szCs w:val="22"/>
        </w:rPr>
        <w:t>Das «High Five</w:t>
      </w:r>
      <w:r w:rsidR="00F34FB7">
        <w:rPr>
          <w:sz w:val="22"/>
          <w:szCs w:val="22"/>
        </w:rPr>
        <w:t>»-</w:t>
      </w:r>
      <w:r w:rsidRPr="00A15917">
        <w:rPr>
          <w:sz w:val="22"/>
          <w:szCs w:val="22"/>
        </w:rPr>
        <w:t xml:space="preserve">Spiel thematisiert die Passivität vieler Menschen durch Spielkarten mit </w:t>
      </w:r>
      <w:r>
        <w:rPr>
          <w:sz w:val="22"/>
          <w:szCs w:val="22"/>
        </w:rPr>
        <w:t>«faulen»</w:t>
      </w:r>
      <w:r w:rsidRPr="00A15917">
        <w:rPr>
          <w:sz w:val="22"/>
          <w:szCs w:val="22"/>
        </w:rPr>
        <w:t xml:space="preserve"> Ausreden. Die </w:t>
      </w:r>
      <w:r>
        <w:rPr>
          <w:sz w:val="22"/>
          <w:szCs w:val="22"/>
        </w:rPr>
        <w:t>Jugendlichen</w:t>
      </w:r>
      <w:r w:rsidRPr="00A15917">
        <w:rPr>
          <w:sz w:val="22"/>
          <w:szCs w:val="22"/>
        </w:rPr>
        <w:t xml:space="preserve"> bewegen sich frei wie auf einem Bazar und tauschen ihre Karten miteinander. Ziel des Spiels ist es, eine Serie von fünf Karten mit den genannten Lebenshaltungen zu sammeln. Der Sieg wird durch einen sichtbaren «High Five»-Handschlag gefeiert.</w:t>
      </w:r>
    </w:p>
    <w:p w14:paraId="3BA6723B" w14:textId="45457340" w:rsidR="00AE0799" w:rsidRDefault="00BB2FEB" w:rsidP="00CD4E87">
      <w:pPr>
        <w:pStyle w:val="Bildrechte"/>
        <w:numPr>
          <w:ilvl w:val="0"/>
          <w:numId w:val="8"/>
        </w:numPr>
        <w:spacing w:line="360" w:lineRule="auto"/>
        <w:rPr>
          <w:sz w:val="22"/>
          <w:szCs w:val="22"/>
        </w:rPr>
      </w:pPr>
      <w:r>
        <w:rPr>
          <w:sz w:val="22"/>
          <w:szCs w:val="22"/>
        </w:rPr>
        <w:t xml:space="preserve">Als Vertiefung können </w:t>
      </w:r>
      <w:r w:rsidR="002F38F5">
        <w:rPr>
          <w:sz w:val="22"/>
          <w:szCs w:val="22"/>
        </w:rPr>
        <w:t xml:space="preserve">auf </w:t>
      </w:r>
      <w:r>
        <w:rPr>
          <w:sz w:val="22"/>
          <w:szCs w:val="22"/>
        </w:rPr>
        <w:t>leere</w:t>
      </w:r>
      <w:r w:rsidR="002F38F5">
        <w:rPr>
          <w:sz w:val="22"/>
          <w:szCs w:val="22"/>
        </w:rPr>
        <w:t>n</w:t>
      </w:r>
      <w:r>
        <w:rPr>
          <w:sz w:val="22"/>
          <w:szCs w:val="22"/>
        </w:rPr>
        <w:t xml:space="preserve"> Spielkarten eigene Ausreden formuliert werden.</w:t>
      </w:r>
      <w:r w:rsidR="00BE65E8">
        <w:rPr>
          <w:sz w:val="22"/>
          <w:szCs w:val="22"/>
        </w:rPr>
        <w:t xml:space="preserve"> </w:t>
      </w:r>
    </w:p>
    <w:p w14:paraId="02D81F95" w14:textId="776D1B42" w:rsidR="00176566" w:rsidRPr="006318E9" w:rsidRDefault="00176566" w:rsidP="00176566">
      <w:pPr>
        <w:rPr>
          <w:rFonts w:eastAsia="Arial" w:cs="Arial"/>
          <w:i/>
          <w:iCs/>
          <w:highlight w:val="yellow"/>
        </w:rPr>
      </w:pPr>
      <w:r w:rsidRPr="006318E9">
        <w:rPr>
          <w:rFonts w:eastAsia="Arial" w:cs="Arial"/>
          <w:i/>
          <w:iCs/>
          <w:highlight w:val="yellow"/>
        </w:rPr>
        <w:t>- Beilage</w:t>
      </w:r>
      <w:r w:rsidR="00FE25C6" w:rsidRPr="006318E9">
        <w:rPr>
          <w:rFonts w:eastAsia="Arial" w:cs="Arial"/>
          <w:i/>
          <w:iCs/>
          <w:highlight w:val="yellow"/>
        </w:rPr>
        <w:t xml:space="preserve"> </w:t>
      </w:r>
      <w:r w:rsidR="00A42309">
        <w:rPr>
          <w:rFonts w:eastAsia="Arial" w:cs="Arial"/>
          <w:i/>
          <w:iCs/>
          <w:highlight w:val="yellow"/>
        </w:rPr>
        <w:t>4</w:t>
      </w:r>
      <w:r w:rsidRPr="006318E9">
        <w:rPr>
          <w:rFonts w:eastAsia="Arial" w:cs="Arial"/>
          <w:i/>
          <w:iCs/>
          <w:highlight w:val="yellow"/>
        </w:rPr>
        <w:t xml:space="preserve">: </w:t>
      </w:r>
      <w:r w:rsidR="006318E9" w:rsidRPr="006318E9">
        <w:rPr>
          <w:rFonts w:eastAsia="Arial" w:cs="Arial"/>
          <w:i/>
          <w:iCs/>
          <w:highlight w:val="yellow"/>
        </w:rPr>
        <w:t xml:space="preserve">High Five </w:t>
      </w:r>
      <w:r w:rsidRPr="006318E9">
        <w:rPr>
          <w:rFonts w:eastAsia="Arial" w:cs="Arial"/>
          <w:i/>
          <w:iCs/>
          <w:highlight w:val="yellow"/>
        </w:rPr>
        <w:t xml:space="preserve">Spielanleitung </w:t>
      </w:r>
    </w:p>
    <w:p w14:paraId="1E235932" w14:textId="17681FC6" w:rsidR="006318E9" w:rsidRPr="006318E9" w:rsidRDefault="006318E9" w:rsidP="006318E9">
      <w:pPr>
        <w:rPr>
          <w:rFonts w:eastAsia="Arial" w:cs="Arial"/>
          <w:i/>
          <w:iCs/>
          <w:highlight w:val="yellow"/>
        </w:rPr>
      </w:pPr>
      <w:r w:rsidRPr="006318E9">
        <w:rPr>
          <w:rFonts w:eastAsia="Arial" w:cs="Arial"/>
          <w:i/>
          <w:iCs/>
          <w:highlight w:val="yellow"/>
        </w:rPr>
        <w:t xml:space="preserve">- Beilage </w:t>
      </w:r>
      <w:r w:rsidR="00A42309">
        <w:rPr>
          <w:rFonts w:eastAsia="Arial" w:cs="Arial"/>
          <w:i/>
          <w:iCs/>
          <w:highlight w:val="yellow"/>
        </w:rPr>
        <w:t>5</w:t>
      </w:r>
      <w:r w:rsidRPr="006318E9">
        <w:rPr>
          <w:rFonts w:eastAsia="Arial" w:cs="Arial"/>
          <w:i/>
          <w:iCs/>
          <w:highlight w:val="yellow"/>
        </w:rPr>
        <w:t xml:space="preserve">: Werte- und Ausredenkarten </w:t>
      </w:r>
    </w:p>
    <w:p w14:paraId="4D21915B" w14:textId="01D923AB" w:rsidR="006318E9" w:rsidRPr="006318E9" w:rsidRDefault="006318E9" w:rsidP="006318E9">
      <w:pPr>
        <w:rPr>
          <w:rFonts w:eastAsia="Arial" w:cs="Arial"/>
          <w:i/>
          <w:iCs/>
          <w:highlight w:val="yellow"/>
        </w:rPr>
      </w:pPr>
      <w:r w:rsidRPr="006318E9">
        <w:rPr>
          <w:rFonts w:eastAsia="Arial" w:cs="Arial"/>
          <w:i/>
          <w:iCs/>
          <w:highlight w:val="yellow"/>
        </w:rPr>
        <w:t xml:space="preserve">- Beilage </w:t>
      </w:r>
      <w:r w:rsidR="00A42309">
        <w:rPr>
          <w:rFonts w:eastAsia="Arial" w:cs="Arial"/>
          <w:i/>
          <w:iCs/>
          <w:highlight w:val="yellow"/>
        </w:rPr>
        <w:t>6</w:t>
      </w:r>
      <w:r w:rsidRPr="006318E9">
        <w:rPr>
          <w:rFonts w:eastAsia="Arial" w:cs="Arial"/>
          <w:i/>
          <w:iCs/>
          <w:highlight w:val="yellow"/>
        </w:rPr>
        <w:t xml:space="preserve">: Punktekarten </w:t>
      </w:r>
    </w:p>
    <w:p w14:paraId="022B2F12" w14:textId="05FE1F6B" w:rsidR="003E3178" w:rsidRPr="006318E9" w:rsidRDefault="006318E9" w:rsidP="006318E9">
      <w:pPr>
        <w:rPr>
          <w:rFonts w:eastAsia="Arial" w:cs="Arial"/>
          <w:i/>
          <w:iCs/>
          <w:highlight w:val="yellow"/>
        </w:rPr>
      </w:pPr>
      <w:r w:rsidRPr="006318E9">
        <w:rPr>
          <w:rFonts w:eastAsia="Arial" w:cs="Arial"/>
          <w:i/>
          <w:iCs/>
          <w:highlight w:val="yellow"/>
        </w:rPr>
        <w:t xml:space="preserve">- Beilage </w:t>
      </w:r>
      <w:r w:rsidR="00A42309">
        <w:rPr>
          <w:rFonts w:eastAsia="Arial" w:cs="Arial"/>
          <w:i/>
          <w:iCs/>
          <w:highlight w:val="yellow"/>
        </w:rPr>
        <w:t>7</w:t>
      </w:r>
      <w:r w:rsidRPr="006318E9">
        <w:rPr>
          <w:rFonts w:eastAsia="Arial" w:cs="Arial"/>
          <w:i/>
          <w:iCs/>
          <w:highlight w:val="yellow"/>
        </w:rPr>
        <w:t>: Vorlage leere Ausredenkarten (optional)</w:t>
      </w:r>
    </w:p>
    <w:p w14:paraId="48C7BABD" w14:textId="2C49F611" w:rsidR="006318E9" w:rsidRPr="006318E9" w:rsidRDefault="006318E9" w:rsidP="006318E9">
      <w:pPr>
        <w:rPr>
          <w:rFonts w:eastAsia="Arial" w:cs="Arial"/>
          <w:i/>
          <w:iCs/>
          <w:highlight w:val="yellow"/>
        </w:rPr>
      </w:pPr>
      <w:r w:rsidRPr="006318E9">
        <w:rPr>
          <w:rFonts w:eastAsia="Arial" w:cs="Arial"/>
          <w:i/>
          <w:iCs/>
          <w:highlight w:val="yellow"/>
        </w:rPr>
        <w:t xml:space="preserve">- Beilage </w:t>
      </w:r>
      <w:r w:rsidR="00A42309">
        <w:rPr>
          <w:rFonts w:eastAsia="Arial" w:cs="Arial"/>
          <w:i/>
          <w:iCs/>
          <w:highlight w:val="yellow"/>
        </w:rPr>
        <w:t>8</w:t>
      </w:r>
      <w:r w:rsidRPr="006318E9">
        <w:rPr>
          <w:rFonts w:eastAsia="Arial" w:cs="Arial"/>
          <w:i/>
          <w:iCs/>
          <w:highlight w:val="yellow"/>
        </w:rPr>
        <w:t xml:space="preserve">: Spielpräsentation (PowerPoint) </w:t>
      </w:r>
    </w:p>
    <w:p w14:paraId="7A21C09F" w14:textId="77777777" w:rsidR="006318E9" w:rsidRPr="006318E9" w:rsidRDefault="006318E9" w:rsidP="006318E9">
      <w:pPr>
        <w:rPr>
          <w:rFonts w:eastAsia="Arial" w:cs="Arial"/>
          <w:highlight w:val="yellow"/>
        </w:rPr>
      </w:pPr>
    </w:p>
    <w:p w14:paraId="132220AD" w14:textId="09CB89BA" w:rsidR="003E3178" w:rsidRPr="0096111C" w:rsidRDefault="003E3178" w:rsidP="003E3178">
      <w:pPr>
        <w:pStyle w:val="Titre1"/>
        <w:tabs>
          <w:tab w:val="left" w:pos="7938"/>
        </w:tabs>
        <w:ind w:left="993" w:hanging="993"/>
        <w:rPr>
          <w:bCs/>
        </w:rPr>
      </w:pPr>
      <w:r w:rsidRPr="0096111C">
        <w:rPr>
          <w:rFonts w:eastAsia="Arial" w:cs="Arial"/>
          <w:bCs/>
        </w:rPr>
        <w:t>Abschluss</w:t>
      </w:r>
      <w:r w:rsidR="00CD4E87" w:rsidRPr="0096111C">
        <w:rPr>
          <w:rFonts w:eastAsia="Arial" w:cs="Arial"/>
          <w:bCs/>
        </w:rPr>
        <w:t xml:space="preserve"> </w:t>
      </w:r>
      <w:r w:rsidRPr="0096111C">
        <w:rPr>
          <w:rFonts w:eastAsia="Arial" w:cs="Arial"/>
          <w:bCs/>
        </w:rPr>
        <w:t xml:space="preserve">5’ </w:t>
      </w:r>
    </w:p>
    <w:p w14:paraId="46A4A35E" w14:textId="62A4B48D" w:rsidR="004326E5" w:rsidRPr="00A15917" w:rsidRDefault="00A15917" w:rsidP="004326E5">
      <w:pPr>
        <w:pStyle w:val="Bildrechte"/>
        <w:spacing w:line="360" w:lineRule="auto"/>
        <w:rPr>
          <w:sz w:val="22"/>
          <w:szCs w:val="22"/>
        </w:rPr>
      </w:pPr>
      <w:r w:rsidRPr="00A15917">
        <w:rPr>
          <w:sz w:val="22"/>
          <w:szCs w:val="22"/>
        </w:rPr>
        <w:t>Ein A3-Blatt mit dem Adjektiv «dankbar» in die Mitte legen und die SuS fragen, welche persönlichen Verbindungen sie in Bezug auf das Thema «Hunger» mit diesem Begriff herstellen.</w:t>
      </w:r>
    </w:p>
    <w:p w14:paraId="141EE8F0" w14:textId="23C00BF5" w:rsidR="004326E5" w:rsidRPr="003934CD" w:rsidRDefault="00176566" w:rsidP="004326E5">
      <w:pPr>
        <w:pStyle w:val="Bildrechte"/>
        <w:spacing w:line="360" w:lineRule="auto"/>
        <w:rPr>
          <w:i/>
          <w:iCs/>
          <w:sz w:val="22"/>
          <w:szCs w:val="22"/>
          <w:highlight w:val="yellow"/>
        </w:rPr>
      </w:pPr>
      <w:r w:rsidRPr="003934CD">
        <w:rPr>
          <w:i/>
          <w:iCs/>
          <w:sz w:val="22"/>
          <w:szCs w:val="22"/>
          <w:highlight w:val="yellow"/>
        </w:rPr>
        <w:t xml:space="preserve">- Beilage: Siehe Beilage </w:t>
      </w:r>
      <w:r w:rsidR="00A42309">
        <w:rPr>
          <w:i/>
          <w:iCs/>
          <w:sz w:val="22"/>
          <w:szCs w:val="22"/>
          <w:highlight w:val="yellow"/>
        </w:rPr>
        <w:t>9</w:t>
      </w:r>
    </w:p>
    <w:p w14:paraId="46971C76" w14:textId="77777777" w:rsidR="003934CD" w:rsidRDefault="003934CD" w:rsidP="004326E5">
      <w:pPr>
        <w:pStyle w:val="Bildrechte"/>
        <w:spacing w:line="360" w:lineRule="auto"/>
        <w:rPr>
          <w:sz w:val="22"/>
          <w:szCs w:val="22"/>
          <w:highlight w:val="yellow"/>
        </w:rPr>
      </w:pPr>
    </w:p>
    <w:p w14:paraId="71CB08F7" w14:textId="4EF515B5" w:rsidR="00E43FAA" w:rsidRPr="00765773" w:rsidRDefault="00201642" w:rsidP="004326E5">
      <w:pPr>
        <w:pStyle w:val="Paragraphedeliste"/>
        <w:numPr>
          <w:ilvl w:val="0"/>
          <w:numId w:val="10"/>
        </w:numPr>
        <w:rPr>
          <w:rFonts w:cs="Arial"/>
          <w:i/>
          <w:iCs/>
        </w:rPr>
      </w:pPr>
      <w:r w:rsidRPr="00765773">
        <w:rPr>
          <w:rFonts w:cs="Arial"/>
          <w:i/>
          <w:iCs/>
        </w:rPr>
        <w:t>Dies ist eine Gemeinschaftsproduktion der Pastoralräume Stadt Luzern, Horw und «</w:t>
      </w:r>
      <w:r w:rsidR="000C6DD6" w:rsidRPr="00765773">
        <w:rPr>
          <w:rFonts w:cs="Arial"/>
          <w:i/>
          <w:iCs/>
        </w:rPr>
        <w:t>M</w:t>
      </w:r>
      <w:r w:rsidRPr="00765773">
        <w:rPr>
          <w:rFonts w:cs="Arial"/>
          <w:i/>
          <w:iCs/>
        </w:rPr>
        <w:t xml:space="preserve">eggerwald </w:t>
      </w:r>
      <w:r w:rsidR="000C6DD6" w:rsidRPr="00765773">
        <w:rPr>
          <w:rFonts w:cs="Arial"/>
          <w:i/>
          <w:iCs/>
        </w:rPr>
        <w:t>P</w:t>
      </w:r>
      <w:r w:rsidRPr="00765773">
        <w:rPr>
          <w:rFonts w:cs="Arial"/>
          <w:i/>
          <w:iCs/>
        </w:rPr>
        <w:t>farreien».</w:t>
      </w:r>
    </w:p>
    <w:sectPr w:rsidR="00E43FAA" w:rsidRPr="00765773" w:rsidSect="009B5647">
      <w:headerReference w:type="default" r:id="rId9"/>
      <w:footerReference w:type="default" r:id="rId10"/>
      <w:headerReference w:type="first" r:id="rId11"/>
      <w:footerReference w:type="first" r:id="rId12"/>
      <w:pgSz w:w="11906" w:h="16838"/>
      <w:pgMar w:top="1985" w:right="1418" w:bottom="2552"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80B0" w14:textId="77777777" w:rsidR="000B25EC" w:rsidRDefault="000B25EC" w:rsidP="00F53409">
      <w:pPr>
        <w:spacing w:line="240" w:lineRule="auto"/>
      </w:pPr>
      <w:r>
        <w:separator/>
      </w:r>
    </w:p>
    <w:p w14:paraId="14B78A5A" w14:textId="77777777" w:rsidR="000B25EC" w:rsidRDefault="000B25EC"/>
  </w:endnote>
  <w:endnote w:type="continuationSeparator" w:id="0">
    <w:p w14:paraId="109A8055" w14:textId="77777777" w:rsidR="000B25EC" w:rsidRDefault="000B25EC" w:rsidP="00F53409">
      <w:pPr>
        <w:spacing w:line="240" w:lineRule="auto"/>
      </w:pPr>
      <w:r>
        <w:continuationSeparator/>
      </w:r>
    </w:p>
    <w:p w14:paraId="123A0424" w14:textId="77777777" w:rsidR="000B25EC" w:rsidRDefault="000B2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ira Sans Light">
    <w:panose1 w:val="020B0403050000020004"/>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A012" w14:textId="77777777" w:rsidR="009D2505" w:rsidRPr="009D66F4" w:rsidRDefault="009D2505" w:rsidP="004400AA">
    <w:pPr>
      <w:pStyle w:val="Pieddepage"/>
      <w:rPr>
        <w:sz w:val="18"/>
        <w:szCs w:val="20"/>
      </w:rPr>
    </w:pPr>
    <w:r w:rsidRPr="009D66F4">
      <w:rPr>
        <w:noProof/>
        <w:sz w:val="18"/>
        <w:lang w:eastAsia="de-CH"/>
      </w:rPr>
      <w:drawing>
        <wp:anchor distT="0" distB="0" distL="114300" distR="114300" simplePos="0" relativeHeight="251664384" behindDoc="1" locked="0" layoutInCell="1" allowOverlap="1" wp14:anchorId="0E755D96" wp14:editId="479402BB">
          <wp:simplePos x="0" y="0"/>
          <wp:positionH relativeFrom="margin">
            <wp:posOffset>3176270</wp:posOffset>
          </wp:positionH>
          <wp:positionV relativeFrom="page">
            <wp:posOffset>9340215</wp:posOffset>
          </wp:positionV>
          <wp:extent cx="2859469" cy="1352322"/>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9469" cy="1352322"/>
                  </a:xfrm>
                  <a:prstGeom prst="rect">
                    <a:avLst/>
                  </a:prstGeom>
                </pic:spPr>
              </pic:pic>
            </a:graphicData>
          </a:graphic>
          <wp14:sizeRelH relativeFrom="margin">
            <wp14:pctWidth>0</wp14:pctWidth>
          </wp14:sizeRelH>
          <wp14:sizeRelV relativeFrom="margin">
            <wp14:pctHeight>0</wp14:pctHeight>
          </wp14:sizeRelV>
        </wp:anchor>
      </w:drawing>
    </w:r>
    <w:sdt>
      <w:sdtPr>
        <w:rPr>
          <w:sz w:val="20"/>
        </w:rPr>
        <w:id w:val="-1990477874"/>
        <w:docPartObj>
          <w:docPartGallery w:val="Page Numbers (Bottom of Page)"/>
          <w:docPartUnique/>
        </w:docPartObj>
      </w:sdtPr>
      <w:sdtEndPr>
        <w:rPr>
          <w:sz w:val="18"/>
          <w:szCs w:val="20"/>
        </w:rPr>
      </w:sdtEndPr>
      <w:sdtContent>
        <w:r w:rsidRPr="009D66F4">
          <w:rPr>
            <w:sz w:val="18"/>
            <w:szCs w:val="20"/>
          </w:rPr>
          <w:fldChar w:fldCharType="begin"/>
        </w:r>
        <w:r w:rsidRPr="009D66F4">
          <w:rPr>
            <w:sz w:val="18"/>
            <w:szCs w:val="20"/>
          </w:rPr>
          <w:instrText>PAGE   \* MERGEFORMAT</w:instrText>
        </w:r>
        <w:r w:rsidRPr="009D66F4">
          <w:rPr>
            <w:sz w:val="18"/>
            <w:szCs w:val="20"/>
          </w:rPr>
          <w:fldChar w:fldCharType="separate"/>
        </w:r>
        <w:r w:rsidR="009F6C28" w:rsidRPr="009F6C28">
          <w:rPr>
            <w:noProof/>
            <w:sz w:val="18"/>
            <w:szCs w:val="20"/>
            <w:lang w:val="de-DE"/>
          </w:rPr>
          <w:t>1</w:t>
        </w:r>
        <w:r w:rsidRPr="009D66F4">
          <w:rPr>
            <w:sz w:val="18"/>
            <w:szCs w:val="20"/>
          </w:rPr>
          <w:fldChar w:fldCharType="end"/>
        </w:r>
        <w:r w:rsidRPr="009D66F4">
          <w:rPr>
            <w:sz w:val="18"/>
            <w:szCs w:val="20"/>
          </w:rPr>
          <w:t>/</w:t>
        </w:r>
        <w:r w:rsidRPr="009D66F4">
          <w:rPr>
            <w:sz w:val="18"/>
            <w:szCs w:val="20"/>
          </w:rPr>
          <w:fldChar w:fldCharType="begin"/>
        </w:r>
        <w:r w:rsidRPr="009D66F4">
          <w:rPr>
            <w:sz w:val="18"/>
            <w:szCs w:val="20"/>
          </w:rPr>
          <w:instrText xml:space="preserve"> NUMPAGES  \* Arabic  \* MERGEFORMAT </w:instrText>
        </w:r>
        <w:r w:rsidRPr="009D66F4">
          <w:rPr>
            <w:sz w:val="18"/>
            <w:szCs w:val="20"/>
          </w:rPr>
          <w:fldChar w:fldCharType="separate"/>
        </w:r>
        <w:r w:rsidR="009F6C28">
          <w:rPr>
            <w:noProof/>
            <w:sz w:val="18"/>
            <w:szCs w:val="20"/>
          </w:rPr>
          <w:t>2</w:t>
        </w:r>
        <w:r w:rsidRPr="009D66F4">
          <w:rPr>
            <w:sz w:val="18"/>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691978"/>
      <w:docPartObj>
        <w:docPartGallery w:val="Page Numbers (Bottom of Page)"/>
        <w:docPartUnique/>
      </w:docPartObj>
    </w:sdtPr>
    <w:sdtEndPr>
      <w:rPr>
        <w:sz w:val="20"/>
        <w:szCs w:val="20"/>
      </w:rPr>
    </w:sdtEndPr>
    <w:sdtContent>
      <w:p w14:paraId="4BBD7930" w14:textId="77777777" w:rsidR="009D2505" w:rsidRPr="009C0BC9" w:rsidRDefault="009D2505" w:rsidP="009C0BC9">
        <w:pPr>
          <w:pStyle w:val="Pieddepage"/>
          <w:jc w:val="center"/>
          <w:rPr>
            <w:sz w:val="20"/>
            <w:szCs w:val="20"/>
          </w:rPr>
        </w:pPr>
        <w:r w:rsidRPr="003B312C">
          <w:rPr>
            <w:sz w:val="20"/>
            <w:szCs w:val="20"/>
          </w:rPr>
          <w:fldChar w:fldCharType="begin"/>
        </w:r>
        <w:r w:rsidRPr="003B312C">
          <w:rPr>
            <w:sz w:val="20"/>
            <w:szCs w:val="20"/>
          </w:rPr>
          <w:instrText>PAGE   \* MERGEFORMAT</w:instrText>
        </w:r>
        <w:r w:rsidRPr="003B312C">
          <w:rPr>
            <w:sz w:val="20"/>
            <w:szCs w:val="20"/>
          </w:rPr>
          <w:fldChar w:fldCharType="separate"/>
        </w:r>
        <w:r w:rsidRPr="00D04024">
          <w:rPr>
            <w:noProof/>
            <w:sz w:val="20"/>
            <w:szCs w:val="20"/>
            <w:lang w:val="de-DE"/>
          </w:rPr>
          <w:t>1</w:t>
        </w:r>
        <w:r w:rsidRPr="003B312C">
          <w:rPr>
            <w:sz w:val="20"/>
            <w:szCs w:val="20"/>
          </w:rPr>
          <w:fldChar w:fldCharType="end"/>
        </w:r>
        <w:r w:rsidRPr="003B312C">
          <w:rPr>
            <w:sz w:val="20"/>
            <w:szCs w:val="20"/>
          </w:rPr>
          <w:t>/</w:t>
        </w:r>
        <w:r w:rsidRPr="003B312C">
          <w:rPr>
            <w:sz w:val="20"/>
            <w:szCs w:val="20"/>
          </w:rPr>
          <w:fldChar w:fldCharType="begin"/>
        </w:r>
        <w:r w:rsidRPr="003B312C">
          <w:rPr>
            <w:sz w:val="20"/>
            <w:szCs w:val="20"/>
          </w:rPr>
          <w:instrText xml:space="preserve"> NUMPAGES  \* Arabic  \* MERGEFORMAT </w:instrText>
        </w:r>
        <w:r w:rsidRPr="003B312C">
          <w:rPr>
            <w:sz w:val="20"/>
            <w:szCs w:val="20"/>
          </w:rPr>
          <w:fldChar w:fldCharType="separate"/>
        </w:r>
        <w:r w:rsidR="007006D7">
          <w:rPr>
            <w:noProof/>
            <w:sz w:val="20"/>
            <w:szCs w:val="20"/>
          </w:rPr>
          <w:t>2</w:t>
        </w:r>
        <w:r w:rsidRPr="003B312C">
          <w:rPr>
            <w:sz w:val="20"/>
            <w:szCs w:val="20"/>
          </w:rPr>
          <w:fldChar w:fldCharType="end"/>
        </w:r>
      </w:p>
    </w:sdtContent>
  </w:sdt>
  <w:p w14:paraId="3EDF0200" w14:textId="77777777" w:rsidR="009D2505" w:rsidRDefault="009D2505"/>
  <w:p w14:paraId="0C5C927E" w14:textId="77777777" w:rsidR="009D2505" w:rsidRDefault="009D2505"/>
  <w:p w14:paraId="566CB31B" w14:textId="77777777" w:rsidR="009D2505" w:rsidRDefault="009D25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725D" w14:textId="77777777" w:rsidR="000B25EC" w:rsidRDefault="000B25EC" w:rsidP="009C6FE9">
      <w:pPr>
        <w:spacing w:line="240" w:lineRule="auto"/>
      </w:pPr>
      <w:r>
        <w:separator/>
      </w:r>
    </w:p>
  </w:footnote>
  <w:footnote w:type="continuationSeparator" w:id="0">
    <w:p w14:paraId="23334952" w14:textId="77777777" w:rsidR="000B25EC" w:rsidRDefault="000B25EC" w:rsidP="00F53409">
      <w:pPr>
        <w:spacing w:line="240" w:lineRule="auto"/>
      </w:pPr>
      <w:r>
        <w:continuationSeparator/>
      </w:r>
    </w:p>
    <w:p w14:paraId="01908827" w14:textId="77777777" w:rsidR="000B25EC" w:rsidRDefault="000B25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F8E6" w14:textId="132DEA04" w:rsidR="009D2505" w:rsidRPr="008F58CD" w:rsidRDefault="00B15716" w:rsidP="00DD1DC7">
    <w:pPr>
      <w:pStyle w:val="Kopf"/>
    </w:pPr>
    <w:r>
      <w:t>Lernen</w:t>
    </w:r>
    <w:r w:rsidR="009D2505" w:rsidRPr="008F58CD">
      <w:t xml:space="preserve">. </w:t>
    </w:r>
    <w:r>
      <w:t xml:space="preserve">Zyklus </w:t>
    </w:r>
    <w:r w:rsidR="009A51FE">
      <w:t>3</w:t>
    </w:r>
    <w:r w:rsidR="00E1113B">
      <w:t xml:space="preserve"> / 4</w:t>
    </w:r>
    <w:r>
      <w:t xml:space="preserve"> (</w:t>
    </w:r>
    <w:r w:rsidR="009A51FE">
      <w:t>Oberstufe</w:t>
    </w:r>
    <w:r w:rsidR="006B0A5A">
      <w:t>, kirchliche Jugendarbeit</w:t>
    </w:r>
    <w:r>
      <w:t>)</w:t>
    </w:r>
  </w:p>
  <w:p w14:paraId="54FE4E32" w14:textId="1AF2468B" w:rsidR="00675A66" w:rsidRPr="00675A66" w:rsidRDefault="009D2505" w:rsidP="00675A66">
    <w:pPr>
      <w:pStyle w:val="Kopf"/>
    </w:pPr>
    <w:r w:rsidRPr="008F58CD">
      <w:t>Ökumenische Kampagne 202</w:t>
    </w:r>
    <w:r w:rsidR="00AC7BF6">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3F85" w14:textId="77777777" w:rsidR="009D2505" w:rsidRPr="00B2738A" w:rsidRDefault="009D2505" w:rsidP="00D04024">
    <w:pPr>
      <w:spacing w:line="240" w:lineRule="auto"/>
      <w:jc w:val="right"/>
      <w:rPr>
        <w:rFonts w:cs="Arial"/>
        <w:b/>
        <w:color w:val="747679" w:themeColor="accent1"/>
        <w:sz w:val="20"/>
      </w:rPr>
    </w:pPr>
    <w:r w:rsidRPr="00B2738A">
      <w:rPr>
        <w:b/>
        <w:noProof/>
        <w:color w:val="E2001A" w:themeColor="text2"/>
        <w:sz w:val="20"/>
        <w:lang w:eastAsia="de-CH"/>
      </w:rPr>
      <w:drawing>
        <wp:anchor distT="0" distB="0" distL="114300" distR="114300" simplePos="0" relativeHeight="251660288" behindDoc="0" locked="0" layoutInCell="1" allowOverlap="1" wp14:anchorId="1439A577" wp14:editId="028D7E6E">
          <wp:simplePos x="0" y="0"/>
          <wp:positionH relativeFrom="margin">
            <wp:align>right</wp:align>
          </wp:positionH>
          <wp:positionV relativeFrom="paragraph">
            <wp:posOffset>-93345</wp:posOffset>
          </wp:positionV>
          <wp:extent cx="656798" cy="576000"/>
          <wp:effectExtent l="0" t="0" r="0" b="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798" cy="576000"/>
                  </a:xfrm>
                  <a:prstGeom prst="rect">
                    <a:avLst/>
                  </a:prstGeom>
                </pic:spPr>
              </pic:pic>
            </a:graphicData>
          </a:graphic>
          <wp14:sizeRelH relativeFrom="margin">
            <wp14:pctWidth>0</wp14:pctWidth>
          </wp14:sizeRelH>
          <wp14:sizeRelV relativeFrom="margin">
            <wp14:pctHeight>0</wp14:pctHeight>
          </wp14:sizeRelV>
        </wp:anchor>
      </w:drawing>
    </w:r>
    <w:r>
      <w:tab/>
    </w:r>
    <w:r w:rsidRPr="00B2738A">
      <w:rPr>
        <w:b/>
        <w:noProof/>
        <w:color w:val="E2001A" w:themeColor="text2"/>
        <w:sz w:val="20"/>
        <w:lang w:eastAsia="de-CH"/>
      </w:rPr>
      <w:drawing>
        <wp:anchor distT="0" distB="0" distL="114300" distR="114300" simplePos="0" relativeHeight="251662336" behindDoc="0" locked="0" layoutInCell="1" allowOverlap="1" wp14:anchorId="0937FE48" wp14:editId="4422CC1A">
          <wp:simplePos x="0" y="0"/>
          <wp:positionH relativeFrom="margin">
            <wp:align>right</wp:align>
          </wp:positionH>
          <wp:positionV relativeFrom="paragraph">
            <wp:posOffset>-93345</wp:posOffset>
          </wp:positionV>
          <wp:extent cx="656798" cy="576000"/>
          <wp:effectExtent l="0" t="0" r="0" b="0"/>
          <wp:wrapSquare wrapText="bothSides"/>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798" cy="576000"/>
                  </a:xfrm>
                  <a:prstGeom prst="rect">
                    <a:avLst/>
                  </a:prstGeom>
                </pic:spPr>
              </pic:pic>
            </a:graphicData>
          </a:graphic>
          <wp14:sizeRelH relativeFrom="margin">
            <wp14:pctWidth>0</wp14:pctWidth>
          </wp14:sizeRelH>
          <wp14:sizeRelV relativeFrom="margin">
            <wp14:pctHeight>0</wp14:pctHeight>
          </wp14:sizeRelV>
        </wp:anchor>
      </w:drawing>
    </w:r>
    <w:r w:rsidRPr="00B2738A">
      <w:rPr>
        <w:rFonts w:cs="Arial"/>
        <w:b/>
        <w:color w:val="E2001A" w:themeColor="text2"/>
        <w:sz w:val="20"/>
      </w:rPr>
      <w:t xml:space="preserve">Feiern. </w:t>
    </w:r>
    <w:r w:rsidRPr="00B2738A">
      <w:rPr>
        <w:rFonts w:cs="Arial"/>
        <w:b/>
        <w:color w:val="5A8E22" w:themeColor="background2"/>
        <w:sz w:val="20"/>
      </w:rPr>
      <w:t>Ökumenischer Gottesdienst</w:t>
    </w:r>
  </w:p>
  <w:p w14:paraId="4489A05E" w14:textId="77777777" w:rsidR="009D2505" w:rsidRPr="00B2738A" w:rsidRDefault="009D2505" w:rsidP="00D04024">
    <w:pPr>
      <w:spacing w:line="240" w:lineRule="auto"/>
      <w:jc w:val="right"/>
      <w:rPr>
        <w:rFonts w:cs="Arial"/>
        <w:b/>
        <w:color w:val="5A8E22" w:themeColor="background2"/>
        <w:sz w:val="20"/>
      </w:rPr>
    </w:pPr>
    <w:r w:rsidRPr="00B2738A">
      <w:rPr>
        <w:rFonts w:cs="Arial"/>
        <w:b/>
        <w:color w:val="747679" w:themeColor="accent1"/>
        <w:sz w:val="20"/>
      </w:rPr>
      <w:t>Ökumenische Kampagne 2021</w:t>
    </w:r>
  </w:p>
  <w:p w14:paraId="6EDA01D3" w14:textId="77777777" w:rsidR="009D2505" w:rsidRDefault="009D2505" w:rsidP="00D04024">
    <w:pPr>
      <w:tabs>
        <w:tab w:val="right" w:pos="7856"/>
      </w:tabs>
      <w:spacing w:line="240" w:lineRule="auto"/>
    </w:pPr>
  </w:p>
  <w:p w14:paraId="3C84E706" w14:textId="77777777" w:rsidR="009D2505" w:rsidRDefault="009D2505"/>
  <w:p w14:paraId="519FB642" w14:textId="77777777" w:rsidR="009D2505" w:rsidRDefault="009D2505"/>
  <w:p w14:paraId="771FDD16" w14:textId="77777777" w:rsidR="009D2505" w:rsidRDefault="009D25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06CA"/>
    <w:multiLevelType w:val="hybridMultilevel"/>
    <w:tmpl w:val="DE94561E"/>
    <w:lvl w:ilvl="0" w:tplc="43F438FE">
      <w:start w:val="1"/>
      <w:numFmt w:val="decimal"/>
      <w:pStyle w:val="Sous-titre"/>
      <w:lvlText w:val="%1"/>
      <w:lvlJc w:val="left"/>
      <w:pPr>
        <w:ind w:left="360" w:hanging="360"/>
      </w:pPr>
      <w:rPr>
        <w:rFonts w:hint="default"/>
        <w:b/>
        <w:i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3653AE8"/>
    <w:multiLevelType w:val="hybridMultilevel"/>
    <w:tmpl w:val="1A06B06C"/>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281555A6"/>
    <w:multiLevelType w:val="hybridMultilevel"/>
    <w:tmpl w:val="3C9ED2B0"/>
    <w:lvl w:ilvl="0" w:tplc="260056A6">
      <w:start w:val="1"/>
      <w:numFmt w:val="bullet"/>
      <w:pStyle w:val="Aufzhlung"/>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3123E1F"/>
    <w:multiLevelType w:val="hybridMultilevel"/>
    <w:tmpl w:val="EA08CD4A"/>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15:restartNumberingAfterBreak="0">
    <w:nsid w:val="454A6B95"/>
    <w:multiLevelType w:val="hybridMultilevel"/>
    <w:tmpl w:val="0A862F1A"/>
    <w:lvl w:ilvl="0" w:tplc="8A185ECC">
      <w:start w:val="1"/>
      <w:numFmt w:val="decimal"/>
      <w:pStyle w:val="Titre2"/>
      <w:lvlText w:val="%1"/>
      <w:lvlJc w:val="left"/>
      <w:pPr>
        <w:ind w:left="36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D3E66FA"/>
    <w:multiLevelType w:val="hybridMultilevel"/>
    <w:tmpl w:val="86586A9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64CC44B3"/>
    <w:multiLevelType w:val="hybridMultilevel"/>
    <w:tmpl w:val="973C4186"/>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15:restartNumberingAfterBreak="0">
    <w:nsid w:val="6E922531"/>
    <w:multiLevelType w:val="multilevel"/>
    <w:tmpl w:val="C2C80B54"/>
    <w:styleLink w:val="AktuelleListe1"/>
    <w:lvl w:ilvl="0">
      <w:start w:val="1"/>
      <w:numFmt w:val="decimal"/>
      <w:lvlText w:val="%1"/>
      <w:lvlJc w:val="left"/>
      <w:pPr>
        <w:ind w:left="360" w:hanging="360"/>
      </w:pPr>
      <w:rPr>
        <w:rFonts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2F0333"/>
    <w:multiLevelType w:val="hybridMultilevel"/>
    <w:tmpl w:val="F7AE670A"/>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79F5491"/>
    <w:multiLevelType w:val="hybridMultilevel"/>
    <w:tmpl w:val="FCBC83AC"/>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16cid:durableId="336418999">
    <w:abstractNumId w:val="0"/>
  </w:num>
  <w:num w:numId="2" w16cid:durableId="1859461905">
    <w:abstractNumId w:val="2"/>
  </w:num>
  <w:num w:numId="3" w16cid:durableId="1095401000">
    <w:abstractNumId w:val="7"/>
  </w:num>
  <w:num w:numId="4" w16cid:durableId="437145409">
    <w:abstractNumId w:val="4"/>
  </w:num>
  <w:num w:numId="5" w16cid:durableId="1274164595">
    <w:abstractNumId w:val="1"/>
  </w:num>
  <w:num w:numId="6" w16cid:durableId="1587037798">
    <w:abstractNumId w:val="3"/>
  </w:num>
  <w:num w:numId="7" w16cid:durableId="325786515">
    <w:abstractNumId w:val="9"/>
  </w:num>
  <w:num w:numId="8" w16cid:durableId="1994066408">
    <w:abstractNumId w:val="5"/>
  </w:num>
  <w:num w:numId="9" w16cid:durableId="452528545">
    <w:abstractNumId w:val="8"/>
  </w:num>
  <w:num w:numId="10" w16cid:durableId="207978624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F6"/>
    <w:rsid w:val="00004F24"/>
    <w:rsid w:val="000078C3"/>
    <w:rsid w:val="00007A7B"/>
    <w:rsid w:val="00007AD4"/>
    <w:rsid w:val="00007B39"/>
    <w:rsid w:val="00010F20"/>
    <w:rsid w:val="00011F63"/>
    <w:rsid w:val="00015C1C"/>
    <w:rsid w:val="00016110"/>
    <w:rsid w:val="000174B4"/>
    <w:rsid w:val="00022E01"/>
    <w:rsid w:val="000248DC"/>
    <w:rsid w:val="000303D9"/>
    <w:rsid w:val="0003543C"/>
    <w:rsid w:val="000368C4"/>
    <w:rsid w:val="000373E0"/>
    <w:rsid w:val="00037EC4"/>
    <w:rsid w:val="000431E7"/>
    <w:rsid w:val="00045B2F"/>
    <w:rsid w:val="00047A6C"/>
    <w:rsid w:val="00047CB2"/>
    <w:rsid w:val="0005128B"/>
    <w:rsid w:val="00054277"/>
    <w:rsid w:val="0006042B"/>
    <w:rsid w:val="000627D0"/>
    <w:rsid w:val="00064496"/>
    <w:rsid w:val="00065B11"/>
    <w:rsid w:val="000660F2"/>
    <w:rsid w:val="00066FF5"/>
    <w:rsid w:val="00067AA2"/>
    <w:rsid w:val="0007065A"/>
    <w:rsid w:val="00072C96"/>
    <w:rsid w:val="000745D3"/>
    <w:rsid w:val="00084481"/>
    <w:rsid w:val="00087D5C"/>
    <w:rsid w:val="00091476"/>
    <w:rsid w:val="000960F2"/>
    <w:rsid w:val="00097F95"/>
    <w:rsid w:val="000A17A9"/>
    <w:rsid w:val="000A46A0"/>
    <w:rsid w:val="000A580A"/>
    <w:rsid w:val="000B22F0"/>
    <w:rsid w:val="000B25EC"/>
    <w:rsid w:val="000B2C3D"/>
    <w:rsid w:val="000B74EF"/>
    <w:rsid w:val="000C40B7"/>
    <w:rsid w:val="000C5538"/>
    <w:rsid w:val="000C6B50"/>
    <w:rsid w:val="000C6DD6"/>
    <w:rsid w:val="000D0E93"/>
    <w:rsid w:val="000D0F08"/>
    <w:rsid w:val="000D0F15"/>
    <w:rsid w:val="000D165D"/>
    <w:rsid w:val="000D2ACC"/>
    <w:rsid w:val="000D3EF8"/>
    <w:rsid w:val="000D7EC2"/>
    <w:rsid w:val="000E149D"/>
    <w:rsid w:val="000E3A90"/>
    <w:rsid w:val="000F470B"/>
    <w:rsid w:val="000F5990"/>
    <w:rsid w:val="00106C58"/>
    <w:rsid w:val="00113345"/>
    <w:rsid w:val="00114381"/>
    <w:rsid w:val="00116E4E"/>
    <w:rsid w:val="00124951"/>
    <w:rsid w:val="00125248"/>
    <w:rsid w:val="001305F4"/>
    <w:rsid w:val="00132416"/>
    <w:rsid w:val="0013315F"/>
    <w:rsid w:val="001333BA"/>
    <w:rsid w:val="00141EFF"/>
    <w:rsid w:val="001425FD"/>
    <w:rsid w:val="00150911"/>
    <w:rsid w:val="0015123E"/>
    <w:rsid w:val="001552C7"/>
    <w:rsid w:val="00170EED"/>
    <w:rsid w:val="00172F15"/>
    <w:rsid w:val="00176566"/>
    <w:rsid w:val="00176E6D"/>
    <w:rsid w:val="00183BC9"/>
    <w:rsid w:val="00184346"/>
    <w:rsid w:val="001854C4"/>
    <w:rsid w:val="0018782D"/>
    <w:rsid w:val="00190141"/>
    <w:rsid w:val="001903B1"/>
    <w:rsid w:val="0019714D"/>
    <w:rsid w:val="00197C2A"/>
    <w:rsid w:val="001A329B"/>
    <w:rsid w:val="001A5E29"/>
    <w:rsid w:val="001B262A"/>
    <w:rsid w:val="001B64B3"/>
    <w:rsid w:val="001C2653"/>
    <w:rsid w:val="001C39ED"/>
    <w:rsid w:val="001D3B5C"/>
    <w:rsid w:val="001E1300"/>
    <w:rsid w:val="001E41CD"/>
    <w:rsid w:val="001E4542"/>
    <w:rsid w:val="001F09A2"/>
    <w:rsid w:val="001F28FD"/>
    <w:rsid w:val="001F35EE"/>
    <w:rsid w:val="00201642"/>
    <w:rsid w:val="00204DE6"/>
    <w:rsid w:val="00213EA2"/>
    <w:rsid w:val="002152FD"/>
    <w:rsid w:val="0021738A"/>
    <w:rsid w:val="00221056"/>
    <w:rsid w:val="00223150"/>
    <w:rsid w:val="0022445A"/>
    <w:rsid w:val="0022543F"/>
    <w:rsid w:val="002258E7"/>
    <w:rsid w:val="00230212"/>
    <w:rsid w:val="00232B2F"/>
    <w:rsid w:val="00233314"/>
    <w:rsid w:val="002335F4"/>
    <w:rsid w:val="00234F41"/>
    <w:rsid w:val="0023708E"/>
    <w:rsid w:val="00241721"/>
    <w:rsid w:val="00241FDC"/>
    <w:rsid w:val="0024587C"/>
    <w:rsid w:val="00252F79"/>
    <w:rsid w:val="00253056"/>
    <w:rsid w:val="00257663"/>
    <w:rsid w:val="00257962"/>
    <w:rsid w:val="0026249D"/>
    <w:rsid w:val="00263C7A"/>
    <w:rsid w:val="00264C11"/>
    <w:rsid w:val="002653C0"/>
    <w:rsid w:val="00266712"/>
    <w:rsid w:val="00270715"/>
    <w:rsid w:val="00270864"/>
    <w:rsid w:val="0027210E"/>
    <w:rsid w:val="0027508C"/>
    <w:rsid w:val="00276155"/>
    <w:rsid w:val="00276B6F"/>
    <w:rsid w:val="00277F22"/>
    <w:rsid w:val="0028132C"/>
    <w:rsid w:val="00281355"/>
    <w:rsid w:val="0028464D"/>
    <w:rsid w:val="00284C0C"/>
    <w:rsid w:val="00287FAE"/>
    <w:rsid w:val="00290270"/>
    <w:rsid w:val="00290C37"/>
    <w:rsid w:val="002A118C"/>
    <w:rsid w:val="002A1747"/>
    <w:rsid w:val="002A3374"/>
    <w:rsid w:val="002A6A0C"/>
    <w:rsid w:val="002A7C5F"/>
    <w:rsid w:val="002B1C16"/>
    <w:rsid w:val="002B2751"/>
    <w:rsid w:val="002B6475"/>
    <w:rsid w:val="002C0762"/>
    <w:rsid w:val="002C1A67"/>
    <w:rsid w:val="002C3DC9"/>
    <w:rsid w:val="002C5A0F"/>
    <w:rsid w:val="002C7CAB"/>
    <w:rsid w:val="002D4ED0"/>
    <w:rsid w:val="002D709B"/>
    <w:rsid w:val="002D7619"/>
    <w:rsid w:val="002E2A0F"/>
    <w:rsid w:val="002E5FFC"/>
    <w:rsid w:val="002E74E2"/>
    <w:rsid w:val="002F02B3"/>
    <w:rsid w:val="002F38F5"/>
    <w:rsid w:val="002F48BC"/>
    <w:rsid w:val="002F5A64"/>
    <w:rsid w:val="002F6182"/>
    <w:rsid w:val="00303C1C"/>
    <w:rsid w:val="0030622C"/>
    <w:rsid w:val="00307C07"/>
    <w:rsid w:val="00310F22"/>
    <w:rsid w:val="003111DD"/>
    <w:rsid w:val="003139C2"/>
    <w:rsid w:val="00320129"/>
    <w:rsid w:val="00321C15"/>
    <w:rsid w:val="003268CE"/>
    <w:rsid w:val="00340C6A"/>
    <w:rsid w:val="00346D32"/>
    <w:rsid w:val="003519B8"/>
    <w:rsid w:val="003538F8"/>
    <w:rsid w:val="003543F1"/>
    <w:rsid w:val="00354951"/>
    <w:rsid w:val="003564B6"/>
    <w:rsid w:val="00371216"/>
    <w:rsid w:val="003738BF"/>
    <w:rsid w:val="003876EF"/>
    <w:rsid w:val="00390998"/>
    <w:rsid w:val="003915F3"/>
    <w:rsid w:val="0039161E"/>
    <w:rsid w:val="00392684"/>
    <w:rsid w:val="00393012"/>
    <w:rsid w:val="003934CD"/>
    <w:rsid w:val="00397E44"/>
    <w:rsid w:val="003A3086"/>
    <w:rsid w:val="003A3903"/>
    <w:rsid w:val="003A5302"/>
    <w:rsid w:val="003C0796"/>
    <w:rsid w:val="003C21D6"/>
    <w:rsid w:val="003C32F4"/>
    <w:rsid w:val="003D0E03"/>
    <w:rsid w:val="003E07C6"/>
    <w:rsid w:val="003E1244"/>
    <w:rsid w:val="003E3178"/>
    <w:rsid w:val="003E4C03"/>
    <w:rsid w:val="003E6341"/>
    <w:rsid w:val="003E682D"/>
    <w:rsid w:val="003F0486"/>
    <w:rsid w:val="003F10F4"/>
    <w:rsid w:val="003F2546"/>
    <w:rsid w:val="003F7AB7"/>
    <w:rsid w:val="00400B3C"/>
    <w:rsid w:val="00402952"/>
    <w:rsid w:val="00403FD4"/>
    <w:rsid w:val="004078E7"/>
    <w:rsid w:val="00412B2C"/>
    <w:rsid w:val="004145AC"/>
    <w:rsid w:val="00416B45"/>
    <w:rsid w:val="0041734F"/>
    <w:rsid w:val="00421A82"/>
    <w:rsid w:val="00423219"/>
    <w:rsid w:val="00423342"/>
    <w:rsid w:val="00423739"/>
    <w:rsid w:val="004326E5"/>
    <w:rsid w:val="004400AA"/>
    <w:rsid w:val="004447BE"/>
    <w:rsid w:val="00444A0A"/>
    <w:rsid w:val="00445F99"/>
    <w:rsid w:val="004467BA"/>
    <w:rsid w:val="00446AD6"/>
    <w:rsid w:val="00454EB9"/>
    <w:rsid w:val="004569EF"/>
    <w:rsid w:val="00462D6E"/>
    <w:rsid w:val="00463F0C"/>
    <w:rsid w:val="00467C83"/>
    <w:rsid w:val="00471C8B"/>
    <w:rsid w:val="00473816"/>
    <w:rsid w:val="00483BC8"/>
    <w:rsid w:val="00485BA5"/>
    <w:rsid w:val="00486957"/>
    <w:rsid w:val="00487836"/>
    <w:rsid w:val="00490B8F"/>
    <w:rsid w:val="00491B48"/>
    <w:rsid w:val="00493010"/>
    <w:rsid w:val="004A1192"/>
    <w:rsid w:val="004A68A0"/>
    <w:rsid w:val="004A6DB7"/>
    <w:rsid w:val="004B0843"/>
    <w:rsid w:val="004B3A8D"/>
    <w:rsid w:val="004B3CDB"/>
    <w:rsid w:val="004D09EC"/>
    <w:rsid w:val="004D2A0D"/>
    <w:rsid w:val="004D4245"/>
    <w:rsid w:val="004D5962"/>
    <w:rsid w:val="004E7D8B"/>
    <w:rsid w:val="004F172F"/>
    <w:rsid w:val="004F6556"/>
    <w:rsid w:val="00500C20"/>
    <w:rsid w:val="0050293A"/>
    <w:rsid w:val="00503D82"/>
    <w:rsid w:val="005062BD"/>
    <w:rsid w:val="00506944"/>
    <w:rsid w:val="005129B5"/>
    <w:rsid w:val="005137F9"/>
    <w:rsid w:val="0051405F"/>
    <w:rsid w:val="005211DD"/>
    <w:rsid w:val="005263D6"/>
    <w:rsid w:val="005308FD"/>
    <w:rsid w:val="00530CF6"/>
    <w:rsid w:val="00534E13"/>
    <w:rsid w:val="00535B06"/>
    <w:rsid w:val="0054340A"/>
    <w:rsid w:val="00551411"/>
    <w:rsid w:val="00554B24"/>
    <w:rsid w:val="005556A8"/>
    <w:rsid w:val="0055694C"/>
    <w:rsid w:val="00557D9E"/>
    <w:rsid w:val="00561677"/>
    <w:rsid w:val="00567752"/>
    <w:rsid w:val="00576B65"/>
    <w:rsid w:val="00576EAC"/>
    <w:rsid w:val="0057752C"/>
    <w:rsid w:val="00580B07"/>
    <w:rsid w:val="0058384B"/>
    <w:rsid w:val="00584B57"/>
    <w:rsid w:val="00585706"/>
    <w:rsid w:val="0058590A"/>
    <w:rsid w:val="00586D1E"/>
    <w:rsid w:val="005871AF"/>
    <w:rsid w:val="005961E2"/>
    <w:rsid w:val="00597396"/>
    <w:rsid w:val="00597E71"/>
    <w:rsid w:val="005A6460"/>
    <w:rsid w:val="005C0E70"/>
    <w:rsid w:val="005C1528"/>
    <w:rsid w:val="005C526D"/>
    <w:rsid w:val="005D0C11"/>
    <w:rsid w:val="005D48D5"/>
    <w:rsid w:val="005D4F36"/>
    <w:rsid w:val="005D5E42"/>
    <w:rsid w:val="005E09B9"/>
    <w:rsid w:val="005E30A7"/>
    <w:rsid w:val="005E44A9"/>
    <w:rsid w:val="005E5920"/>
    <w:rsid w:val="005E639A"/>
    <w:rsid w:val="005E676A"/>
    <w:rsid w:val="005E7A6D"/>
    <w:rsid w:val="005F43ED"/>
    <w:rsid w:val="005F5D44"/>
    <w:rsid w:val="00600C93"/>
    <w:rsid w:val="00601170"/>
    <w:rsid w:val="00601868"/>
    <w:rsid w:val="0060238B"/>
    <w:rsid w:val="006035FB"/>
    <w:rsid w:val="006037EF"/>
    <w:rsid w:val="00605A05"/>
    <w:rsid w:val="006069FC"/>
    <w:rsid w:val="00606E65"/>
    <w:rsid w:val="006146AC"/>
    <w:rsid w:val="00615BEB"/>
    <w:rsid w:val="00624293"/>
    <w:rsid w:val="006318E9"/>
    <w:rsid w:val="00632B66"/>
    <w:rsid w:val="00633522"/>
    <w:rsid w:val="006366CD"/>
    <w:rsid w:val="00637A2B"/>
    <w:rsid w:val="00640E7D"/>
    <w:rsid w:val="00641538"/>
    <w:rsid w:val="00643593"/>
    <w:rsid w:val="00664897"/>
    <w:rsid w:val="006720F2"/>
    <w:rsid w:val="00675017"/>
    <w:rsid w:val="00675A66"/>
    <w:rsid w:val="00675C93"/>
    <w:rsid w:val="00684123"/>
    <w:rsid w:val="00686262"/>
    <w:rsid w:val="00693063"/>
    <w:rsid w:val="006973CA"/>
    <w:rsid w:val="0069752A"/>
    <w:rsid w:val="006A380E"/>
    <w:rsid w:val="006A6BEC"/>
    <w:rsid w:val="006A6F55"/>
    <w:rsid w:val="006B09EA"/>
    <w:rsid w:val="006B0A5A"/>
    <w:rsid w:val="006B2F70"/>
    <w:rsid w:val="006B6F52"/>
    <w:rsid w:val="006B719D"/>
    <w:rsid w:val="006C0371"/>
    <w:rsid w:val="006C7FA4"/>
    <w:rsid w:val="006D1BC6"/>
    <w:rsid w:val="006D453E"/>
    <w:rsid w:val="006D53E0"/>
    <w:rsid w:val="006D5683"/>
    <w:rsid w:val="006E391D"/>
    <w:rsid w:val="006E5F04"/>
    <w:rsid w:val="006E6CD9"/>
    <w:rsid w:val="006F1DC0"/>
    <w:rsid w:val="00700262"/>
    <w:rsid w:val="007006D7"/>
    <w:rsid w:val="00700870"/>
    <w:rsid w:val="007055EC"/>
    <w:rsid w:val="00706A61"/>
    <w:rsid w:val="00710415"/>
    <w:rsid w:val="00710454"/>
    <w:rsid w:val="00711AF7"/>
    <w:rsid w:val="0071462C"/>
    <w:rsid w:val="0072495D"/>
    <w:rsid w:val="00732955"/>
    <w:rsid w:val="00732EDA"/>
    <w:rsid w:val="0074237B"/>
    <w:rsid w:val="00742AD0"/>
    <w:rsid w:val="00744BED"/>
    <w:rsid w:val="00746770"/>
    <w:rsid w:val="007469D6"/>
    <w:rsid w:val="00750BF7"/>
    <w:rsid w:val="0075137A"/>
    <w:rsid w:val="00751B3C"/>
    <w:rsid w:val="00753A51"/>
    <w:rsid w:val="00756EA8"/>
    <w:rsid w:val="00757ECA"/>
    <w:rsid w:val="00760C4F"/>
    <w:rsid w:val="00762BE1"/>
    <w:rsid w:val="007646B4"/>
    <w:rsid w:val="00765773"/>
    <w:rsid w:val="00765B45"/>
    <w:rsid w:val="00767578"/>
    <w:rsid w:val="00770033"/>
    <w:rsid w:val="00771A81"/>
    <w:rsid w:val="00773917"/>
    <w:rsid w:val="00774300"/>
    <w:rsid w:val="007743E9"/>
    <w:rsid w:val="00774D63"/>
    <w:rsid w:val="00775876"/>
    <w:rsid w:val="007763C6"/>
    <w:rsid w:val="00780D7F"/>
    <w:rsid w:val="00781332"/>
    <w:rsid w:val="007829F8"/>
    <w:rsid w:val="0078535F"/>
    <w:rsid w:val="00786886"/>
    <w:rsid w:val="00787760"/>
    <w:rsid w:val="007929C9"/>
    <w:rsid w:val="0079754F"/>
    <w:rsid w:val="007A01FA"/>
    <w:rsid w:val="007A3BFB"/>
    <w:rsid w:val="007A4B47"/>
    <w:rsid w:val="007B53E4"/>
    <w:rsid w:val="007B6BF4"/>
    <w:rsid w:val="007C1410"/>
    <w:rsid w:val="007D5C84"/>
    <w:rsid w:val="007E185C"/>
    <w:rsid w:val="007E37C0"/>
    <w:rsid w:val="007E3CD8"/>
    <w:rsid w:val="007E7EB1"/>
    <w:rsid w:val="007F1F48"/>
    <w:rsid w:val="007F31F6"/>
    <w:rsid w:val="007F443A"/>
    <w:rsid w:val="007F5224"/>
    <w:rsid w:val="007F7D85"/>
    <w:rsid w:val="008028C4"/>
    <w:rsid w:val="00805279"/>
    <w:rsid w:val="00806978"/>
    <w:rsid w:val="0080759F"/>
    <w:rsid w:val="008109A0"/>
    <w:rsid w:val="0081112C"/>
    <w:rsid w:val="008113EF"/>
    <w:rsid w:val="00812E51"/>
    <w:rsid w:val="00815507"/>
    <w:rsid w:val="00820082"/>
    <w:rsid w:val="008211B7"/>
    <w:rsid w:val="008226F9"/>
    <w:rsid w:val="00823F3E"/>
    <w:rsid w:val="008240C1"/>
    <w:rsid w:val="00830A99"/>
    <w:rsid w:val="00834C16"/>
    <w:rsid w:val="008376CB"/>
    <w:rsid w:val="00840D64"/>
    <w:rsid w:val="008415C2"/>
    <w:rsid w:val="008422B4"/>
    <w:rsid w:val="0084312C"/>
    <w:rsid w:val="00843846"/>
    <w:rsid w:val="00846F29"/>
    <w:rsid w:val="00850E9F"/>
    <w:rsid w:val="0085578B"/>
    <w:rsid w:val="00855E7D"/>
    <w:rsid w:val="00870DB7"/>
    <w:rsid w:val="008721E4"/>
    <w:rsid w:val="00874EC2"/>
    <w:rsid w:val="00877954"/>
    <w:rsid w:val="008827DE"/>
    <w:rsid w:val="00883F90"/>
    <w:rsid w:val="00884357"/>
    <w:rsid w:val="008848EF"/>
    <w:rsid w:val="00884CF2"/>
    <w:rsid w:val="008852BE"/>
    <w:rsid w:val="008872C5"/>
    <w:rsid w:val="00890511"/>
    <w:rsid w:val="00891EB0"/>
    <w:rsid w:val="008A1450"/>
    <w:rsid w:val="008A475D"/>
    <w:rsid w:val="008A6A91"/>
    <w:rsid w:val="008B6AF3"/>
    <w:rsid w:val="008B7297"/>
    <w:rsid w:val="008B7623"/>
    <w:rsid w:val="008B76DD"/>
    <w:rsid w:val="008C0EC3"/>
    <w:rsid w:val="008C312A"/>
    <w:rsid w:val="008C47DF"/>
    <w:rsid w:val="008C75B8"/>
    <w:rsid w:val="008D49E6"/>
    <w:rsid w:val="008D572E"/>
    <w:rsid w:val="008E1634"/>
    <w:rsid w:val="008E3AA8"/>
    <w:rsid w:val="008E5028"/>
    <w:rsid w:val="008F00B9"/>
    <w:rsid w:val="008F277D"/>
    <w:rsid w:val="008F38BD"/>
    <w:rsid w:val="008F45CA"/>
    <w:rsid w:val="008F57CF"/>
    <w:rsid w:val="008F58CD"/>
    <w:rsid w:val="00900E83"/>
    <w:rsid w:val="0090162E"/>
    <w:rsid w:val="00907451"/>
    <w:rsid w:val="009118EF"/>
    <w:rsid w:val="00911BDD"/>
    <w:rsid w:val="0091229A"/>
    <w:rsid w:val="00913911"/>
    <w:rsid w:val="009177E2"/>
    <w:rsid w:val="00917CB9"/>
    <w:rsid w:val="009214B1"/>
    <w:rsid w:val="00922ACF"/>
    <w:rsid w:val="00922B84"/>
    <w:rsid w:val="0092454E"/>
    <w:rsid w:val="00930CEF"/>
    <w:rsid w:val="00932176"/>
    <w:rsid w:val="009361A9"/>
    <w:rsid w:val="00937E7B"/>
    <w:rsid w:val="00937F51"/>
    <w:rsid w:val="009428FA"/>
    <w:rsid w:val="009455D4"/>
    <w:rsid w:val="00945DEA"/>
    <w:rsid w:val="00946056"/>
    <w:rsid w:val="00951AF7"/>
    <w:rsid w:val="00953B4E"/>
    <w:rsid w:val="00956678"/>
    <w:rsid w:val="00956B3D"/>
    <w:rsid w:val="0096111C"/>
    <w:rsid w:val="00967331"/>
    <w:rsid w:val="00970DD8"/>
    <w:rsid w:val="00971897"/>
    <w:rsid w:val="0097222E"/>
    <w:rsid w:val="00975854"/>
    <w:rsid w:val="0097652D"/>
    <w:rsid w:val="009777AD"/>
    <w:rsid w:val="00980A27"/>
    <w:rsid w:val="009848DA"/>
    <w:rsid w:val="0098595A"/>
    <w:rsid w:val="0098617E"/>
    <w:rsid w:val="00986757"/>
    <w:rsid w:val="00992096"/>
    <w:rsid w:val="009952E0"/>
    <w:rsid w:val="00995717"/>
    <w:rsid w:val="009A1E68"/>
    <w:rsid w:val="009A48CD"/>
    <w:rsid w:val="009A51FE"/>
    <w:rsid w:val="009A7CF3"/>
    <w:rsid w:val="009B27C3"/>
    <w:rsid w:val="009B3DF8"/>
    <w:rsid w:val="009B3E98"/>
    <w:rsid w:val="009B489A"/>
    <w:rsid w:val="009B5647"/>
    <w:rsid w:val="009B69D7"/>
    <w:rsid w:val="009C0BC9"/>
    <w:rsid w:val="009C3571"/>
    <w:rsid w:val="009C4D98"/>
    <w:rsid w:val="009C6FE9"/>
    <w:rsid w:val="009D0125"/>
    <w:rsid w:val="009D1E19"/>
    <w:rsid w:val="009D2505"/>
    <w:rsid w:val="009D378D"/>
    <w:rsid w:val="009D417D"/>
    <w:rsid w:val="009D419A"/>
    <w:rsid w:val="009D66F4"/>
    <w:rsid w:val="009E02CC"/>
    <w:rsid w:val="009E0E2E"/>
    <w:rsid w:val="009E27FB"/>
    <w:rsid w:val="009E3665"/>
    <w:rsid w:val="009E4947"/>
    <w:rsid w:val="009E65CB"/>
    <w:rsid w:val="009F0226"/>
    <w:rsid w:val="009F33BA"/>
    <w:rsid w:val="009F6C28"/>
    <w:rsid w:val="00A03993"/>
    <w:rsid w:val="00A076E4"/>
    <w:rsid w:val="00A07C47"/>
    <w:rsid w:val="00A1239F"/>
    <w:rsid w:val="00A15917"/>
    <w:rsid w:val="00A22A28"/>
    <w:rsid w:val="00A26FB8"/>
    <w:rsid w:val="00A306A3"/>
    <w:rsid w:val="00A341EA"/>
    <w:rsid w:val="00A37192"/>
    <w:rsid w:val="00A42309"/>
    <w:rsid w:val="00A4464D"/>
    <w:rsid w:val="00A468DD"/>
    <w:rsid w:val="00A5113E"/>
    <w:rsid w:val="00A53AF5"/>
    <w:rsid w:val="00A545E4"/>
    <w:rsid w:val="00A571B1"/>
    <w:rsid w:val="00A57FEE"/>
    <w:rsid w:val="00A60ECD"/>
    <w:rsid w:val="00A6253A"/>
    <w:rsid w:val="00A637DD"/>
    <w:rsid w:val="00A63DE4"/>
    <w:rsid w:val="00A65509"/>
    <w:rsid w:val="00A664F4"/>
    <w:rsid w:val="00A70A44"/>
    <w:rsid w:val="00A72378"/>
    <w:rsid w:val="00A75818"/>
    <w:rsid w:val="00A75E59"/>
    <w:rsid w:val="00A7662F"/>
    <w:rsid w:val="00A77EC4"/>
    <w:rsid w:val="00A83017"/>
    <w:rsid w:val="00A8380A"/>
    <w:rsid w:val="00A84DA8"/>
    <w:rsid w:val="00A86112"/>
    <w:rsid w:val="00A867DD"/>
    <w:rsid w:val="00A90A67"/>
    <w:rsid w:val="00A92094"/>
    <w:rsid w:val="00AA77B0"/>
    <w:rsid w:val="00AB2049"/>
    <w:rsid w:val="00AB32DA"/>
    <w:rsid w:val="00AB3E4A"/>
    <w:rsid w:val="00AB4077"/>
    <w:rsid w:val="00AC0C7A"/>
    <w:rsid w:val="00AC239B"/>
    <w:rsid w:val="00AC7BF6"/>
    <w:rsid w:val="00AD2467"/>
    <w:rsid w:val="00AD5959"/>
    <w:rsid w:val="00AD675C"/>
    <w:rsid w:val="00AD68CF"/>
    <w:rsid w:val="00AE0799"/>
    <w:rsid w:val="00AE1146"/>
    <w:rsid w:val="00AE63C1"/>
    <w:rsid w:val="00AE684A"/>
    <w:rsid w:val="00AE70B8"/>
    <w:rsid w:val="00AE7EBC"/>
    <w:rsid w:val="00AF1826"/>
    <w:rsid w:val="00AF2863"/>
    <w:rsid w:val="00AF2EEB"/>
    <w:rsid w:val="00AF398F"/>
    <w:rsid w:val="00AF5320"/>
    <w:rsid w:val="00AF6DC1"/>
    <w:rsid w:val="00AF6E74"/>
    <w:rsid w:val="00AF7F87"/>
    <w:rsid w:val="00B00222"/>
    <w:rsid w:val="00B0065E"/>
    <w:rsid w:val="00B0347A"/>
    <w:rsid w:val="00B0729D"/>
    <w:rsid w:val="00B1209F"/>
    <w:rsid w:val="00B125C9"/>
    <w:rsid w:val="00B15716"/>
    <w:rsid w:val="00B2607D"/>
    <w:rsid w:val="00B2738A"/>
    <w:rsid w:val="00B32FED"/>
    <w:rsid w:val="00B33640"/>
    <w:rsid w:val="00B33FAB"/>
    <w:rsid w:val="00B36F1D"/>
    <w:rsid w:val="00B37145"/>
    <w:rsid w:val="00B42597"/>
    <w:rsid w:val="00B454BE"/>
    <w:rsid w:val="00B51E45"/>
    <w:rsid w:val="00B52669"/>
    <w:rsid w:val="00B542E7"/>
    <w:rsid w:val="00B71257"/>
    <w:rsid w:val="00B718FA"/>
    <w:rsid w:val="00B72C06"/>
    <w:rsid w:val="00B753D7"/>
    <w:rsid w:val="00B903E9"/>
    <w:rsid w:val="00B917FC"/>
    <w:rsid w:val="00B9734A"/>
    <w:rsid w:val="00BA0A2A"/>
    <w:rsid w:val="00BA1D64"/>
    <w:rsid w:val="00BA249F"/>
    <w:rsid w:val="00BB16DF"/>
    <w:rsid w:val="00BB2FEB"/>
    <w:rsid w:val="00BC2C6C"/>
    <w:rsid w:val="00BC3331"/>
    <w:rsid w:val="00BC3893"/>
    <w:rsid w:val="00BC6D8E"/>
    <w:rsid w:val="00BD07AA"/>
    <w:rsid w:val="00BD0996"/>
    <w:rsid w:val="00BD603F"/>
    <w:rsid w:val="00BD713C"/>
    <w:rsid w:val="00BE1ED5"/>
    <w:rsid w:val="00BE3F81"/>
    <w:rsid w:val="00BE4847"/>
    <w:rsid w:val="00BE65E8"/>
    <w:rsid w:val="00BE68F2"/>
    <w:rsid w:val="00BF1ED8"/>
    <w:rsid w:val="00BF3CE1"/>
    <w:rsid w:val="00BF6CA7"/>
    <w:rsid w:val="00BF7A6F"/>
    <w:rsid w:val="00C030F2"/>
    <w:rsid w:val="00C040E2"/>
    <w:rsid w:val="00C04341"/>
    <w:rsid w:val="00C121EC"/>
    <w:rsid w:val="00C15D4B"/>
    <w:rsid w:val="00C1742D"/>
    <w:rsid w:val="00C22992"/>
    <w:rsid w:val="00C26339"/>
    <w:rsid w:val="00C270EC"/>
    <w:rsid w:val="00C31E50"/>
    <w:rsid w:val="00C3351B"/>
    <w:rsid w:val="00C3411B"/>
    <w:rsid w:val="00C501AC"/>
    <w:rsid w:val="00C54042"/>
    <w:rsid w:val="00C55FB4"/>
    <w:rsid w:val="00C56F8D"/>
    <w:rsid w:val="00C6118C"/>
    <w:rsid w:val="00C645C6"/>
    <w:rsid w:val="00C77352"/>
    <w:rsid w:val="00C8379D"/>
    <w:rsid w:val="00C8570F"/>
    <w:rsid w:val="00C90C45"/>
    <w:rsid w:val="00C921D1"/>
    <w:rsid w:val="00C950FB"/>
    <w:rsid w:val="00C97793"/>
    <w:rsid w:val="00C97844"/>
    <w:rsid w:val="00C97C7A"/>
    <w:rsid w:val="00CA51A1"/>
    <w:rsid w:val="00CA644E"/>
    <w:rsid w:val="00CA6F40"/>
    <w:rsid w:val="00CA7A08"/>
    <w:rsid w:val="00CA7D3A"/>
    <w:rsid w:val="00CB2152"/>
    <w:rsid w:val="00CB6D6F"/>
    <w:rsid w:val="00CB792A"/>
    <w:rsid w:val="00CC00C5"/>
    <w:rsid w:val="00CC01C2"/>
    <w:rsid w:val="00CC060C"/>
    <w:rsid w:val="00CC2B6D"/>
    <w:rsid w:val="00CC40E5"/>
    <w:rsid w:val="00CD3245"/>
    <w:rsid w:val="00CD4E87"/>
    <w:rsid w:val="00CD65F7"/>
    <w:rsid w:val="00CD6E02"/>
    <w:rsid w:val="00CD7731"/>
    <w:rsid w:val="00CE3D72"/>
    <w:rsid w:val="00CE5F81"/>
    <w:rsid w:val="00CE6959"/>
    <w:rsid w:val="00CF28C5"/>
    <w:rsid w:val="00CF685C"/>
    <w:rsid w:val="00D03878"/>
    <w:rsid w:val="00D03C9B"/>
    <w:rsid w:val="00D03F6A"/>
    <w:rsid w:val="00D04024"/>
    <w:rsid w:val="00D07498"/>
    <w:rsid w:val="00D0799A"/>
    <w:rsid w:val="00D124C2"/>
    <w:rsid w:val="00D1312A"/>
    <w:rsid w:val="00D1561D"/>
    <w:rsid w:val="00D159DD"/>
    <w:rsid w:val="00D20371"/>
    <w:rsid w:val="00D212FC"/>
    <w:rsid w:val="00D23C69"/>
    <w:rsid w:val="00D23DD0"/>
    <w:rsid w:val="00D255F6"/>
    <w:rsid w:val="00D25B4D"/>
    <w:rsid w:val="00D27469"/>
    <w:rsid w:val="00D27A6B"/>
    <w:rsid w:val="00D3431E"/>
    <w:rsid w:val="00D34F89"/>
    <w:rsid w:val="00D35A5D"/>
    <w:rsid w:val="00D35FC9"/>
    <w:rsid w:val="00D5151A"/>
    <w:rsid w:val="00D5191B"/>
    <w:rsid w:val="00D55386"/>
    <w:rsid w:val="00D55EDF"/>
    <w:rsid w:val="00D6232B"/>
    <w:rsid w:val="00D63AEB"/>
    <w:rsid w:val="00D64609"/>
    <w:rsid w:val="00D67285"/>
    <w:rsid w:val="00D73600"/>
    <w:rsid w:val="00D73EAA"/>
    <w:rsid w:val="00D75225"/>
    <w:rsid w:val="00D80A2D"/>
    <w:rsid w:val="00D8185A"/>
    <w:rsid w:val="00DA1B6C"/>
    <w:rsid w:val="00DA278B"/>
    <w:rsid w:val="00DA374A"/>
    <w:rsid w:val="00DA44D1"/>
    <w:rsid w:val="00DA754A"/>
    <w:rsid w:val="00DA761C"/>
    <w:rsid w:val="00DB076A"/>
    <w:rsid w:val="00DB115C"/>
    <w:rsid w:val="00DB4270"/>
    <w:rsid w:val="00DB5F26"/>
    <w:rsid w:val="00DC2BD7"/>
    <w:rsid w:val="00DC304F"/>
    <w:rsid w:val="00DC6425"/>
    <w:rsid w:val="00DD1CA0"/>
    <w:rsid w:val="00DD1DC7"/>
    <w:rsid w:val="00DE440C"/>
    <w:rsid w:val="00DF12B5"/>
    <w:rsid w:val="00DF5D71"/>
    <w:rsid w:val="00DF5E61"/>
    <w:rsid w:val="00DF720C"/>
    <w:rsid w:val="00E01E84"/>
    <w:rsid w:val="00E024F0"/>
    <w:rsid w:val="00E041EC"/>
    <w:rsid w:val="00E0427E"/>
    <w:rsid w:val="00E100CD"/>
    <w:rsid w:val="00E10782"/>
    <w:rsid w:val="00E1113B"/>
    <w:rsid w:val="00E11F09"/>
    <w:rsid w:val="00E12472"/>
    <w:rsid w:val="00E14678"/>
    <w:rsid w:val="00E15281"/>
    <w:rsid w:val="00E166B1"/>
    <w:rsid w:val="00E2199B"/>
    <w:rsid w:val="00E2355A"/>
    <w:rsid w:val="00E31A77"/>
    <w:rsid w:val="00E34612"/>
    <w:rsid w:val="00E354F0"/>
    <w:rsid w:val="00E360AB"/>
    <w:rsid w:val="00E43FAA"/>
    <w:rsid w:val="00E45B40"/>
    <w:rsid w:val="00E54775"/>
    <w:rsid w:val="00E54F4A"/>
    <w:rsid w:val="00E56596"/>
    <w:rsid w:val="00E71E29"/>
    <w:rsid w:val="00E7428C"/>
    <w:rsid w:val="00E74C67"/>
    <w:rsid w:val="00E75CAE"/>
    <w:rsid w:val="00E805FB"/>
    <w:rsid w:val="00E80645"/>
    <w:rsid w:val="00E80CEC"/>
    <w:rsid w:val="00E81DF4"/>
    <w:rsid w:val="00E858D1"/>
    <w:rsid w:val="00E91E2A"/>
    <w:rsid w:val="00E95F4A"/>
    <w:rsid w:val="00EA18D3"/>
    <w:rsid w:val="00EA25B4"/>
    <w:rsid w:val="00EA30B0"/>
    <w:rsid w:val="00EB4B59"/>
    <w:rsid w:val="00EC0536"/>
    <w:rsid w:val="00EC19DE"/>
    <w:rsid w:val="00EC3ED3"/>
    <w:rsid w:val="00ED248E"/>
    <w:rsid w:val="00ED5C12"/>
    <w:rsid w:val="00EE3C2E"/>
    <w:rsid w:val="00EE4931"/>
    <w:rsid w:val="00EE5AA3"/>
    <w:rsid w:val="00EF275F"/>
    <w:rsid w:val="00EF64F4"/>
    <w:rsid w:val="00F01422"/>
    <w:rsid w:val="00F033AF"/>
    <w:rsid w:val="00F0501D"/>
    <w:rsid w:val="00F1245D"/>
    <w:rsid w:val="00F1536A"/>
    <w:rsid w:val="00F17FDB"/>
    <w:rsid w:val="00F21F41"/>
    <w:rsid w:val="00F22218"/>
    <w:rsid w:val="00F25783"/>
    <w:rsid w:val="00F25BD9"/>
    <w:rsid w:val="00F266B1"/>
    <w:rsid w:val="00F27555"/>
    <w:rsid w:val="00F34FB7"/>
    <w:rsid w:val="00F377B7"/>
    <w:rsid w:val="00F43126"/>
    <w:rsid w:val="00F43E8D"/>
    <w:rsid w:val="00F47A3F"/>
    <w:rsid w:val="00F47A63"/>
    <w:rsid w:val="00F5166B"/>
    <w:rsid w:val="00F518F5"/>
    <w:rsid w:val="00F519DE"/>
    <w:rsid w:val="00F53409"/>
    <w:rsid w:val="00F5349D"/>
    <w:rsid w:val="00F56DB5"/>
    <w:rsid w:val="00F66198"/>
    <w:rsid w:val="00F66DAE"/>
    <w:rsid w:val="00F7296F"/>
    <w:rsid w:val="00F8048B"/>
    <w:rsid w:val="00F86260"/>
    <w:rsid w:val="00F9308A"/>
    <w:rsid w:val="00F935CA"/>
    <w:rsid w:val="00F94EC8"/>
    <w:rsid w:val="00F95D3A"/>
    <w:rsid w:val="00F95F20"/>
    <w:rsid w:val="00F9663A"/>
    <w:rsid w:val="00FA18B9"/>
    <w:rsid w:val="00FA4157"/>
    <w:rsid w:val="00FA79DB"/>
    <w:rsid w:val="00FB369B"/>
    <w:rsid w:val="00FB4C77"/>
    <w:rsid w:val="00FD507C"/>
    <w:rsid w:val="00FD56AD"/>
    <w:rsid w:val="00FE185C"/>
    <w:rsid w:val="00FE211B"/>
    <w:rsid w:val="00FE25C6"/>
    <w:rsid w:val="00FE297C"/>
    <w:rsid w:val="00FE4D61"/>
    <w:rsid w:val="00FE6827"/>
    <w:rsid w:val="00FE6D29"/>
    <w:rsid w:val="00FE742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39B00"/>
  <w15:docId w15:val="{F4D5CF0F-FABC-4A56-A402-CC5A088B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955"/>
    <w:pPr>
      <w:spacing w:after="0" w:line="360" w:lineRule="auto"/>
    </w:pPr>
  </w:style>
  <w:style w:type="paragraph" w:styleId="Titre1">
    <w:name w:val="heading 1"/>
    <w:basedOn w:val="Normal"/>
    <w:next w:val="Normal"/>
    <w:link w:val="Titre1Car"/>
    <w:uiPriority w:val="9"/>
    <w:qFormat/>
    <w:rsid w:val="00486957"/>
    <w:pPr>
      <w:keepNext/>
      <w:keepLines/>
      <w:spacing w:before="40"/>
      <w:outlineLvl w:val="0"/>
    </w:pPr>
    <w:rPr>
      <w:rFonts w:eastAsiaTheme="majorEastAsia" w:cstheme="majorBidi"/>
      <w:b/>
      <w:color w:val="5A8D23"/>
      <w:szCs w:val="32"/>
    </w:rPr>
  </w:style>
  <w:style w:type="paragraph" w:styleId="Titre2">
    <w:name w:val="heading 2"/>
    <w:basedOn w:val="Normal"/>
    <w:next w:val="Normal"/>
    <w:link w:val="Titre2Car"/>
    <w:uiPriority w:val="9"/>
    <w:unhideWhenUsed/>
    <w:qFormat/>
    <w:rsid w:val="00486957"/>
    <w:pPr>
      <w:keepNext/>
      <w:keepLines/>
      <w:numPr>
        <w:numId w:val="4"/>
      </w:numPr>
      <w:spacing w:before="40"/>
      <w:outlineLvl w:val="1"/>
    </w:pPr>
    <w:rPr>
      <w:rFonts w:eastAsiaTheme="majorEastAsia" w:cstheme="majorBidi"/>
      <w:b/>
      <w:color w:val="000000" w:themeColor="accent6"/>
      <w:szCs w:val="26"/>
    </w:rPr>
  </w:style>
  <w:style w:type="paragraph" w:styleId="Titre3">
    <w:name w:val="heading 3"/>
    <w:basedOn w:val="Normal"/>
    <w:next w:val="Normal"/>
    <w:link w:val="Titre3Car"/>
    <w:uiPriority w:val="9"/>
    <w:semiHidden/>
    <w:unhideWhenUsed/>
    <w:rsid w:val="0028464D"/>
    <w:pPr>
      <w:keepNext/>
      <w:keepLines/>
      <w:spacing w:before="40"/>
      <w:outlineLvl w:val="2"/>
    </w:pPr>
    <w:rPr>
      <w:rFonts w:asciiTheme="majorHAnsi" w:eastAsiaTheme="majorEastAsia" w:hAnsiTheme="majorHAnsi" w:cstheme="majorBidi"/>
      <w:color w:val="393A3C"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rsid w:val="00E2355A"/>
    <w:pPr>
      <w:ind w:left="720"/>
      <w:contextualSpacing/>
    </w:pPr>
  </w:style>
  <w:style w:type="character" w:styleId="Marquedecommentaire">
    <w:name w:val="annotation reference"/>
    <w:basedOn w:val="Policepardfaut"/>
    <w:uiPriority w:val="99"/>
    <w:semiHidden/>
    <w:unhideWhenUsed/>
    <w:rsid w:val="00AF7F87"/>
    <w:rPr>
      <w:sz w:val="16"/>
      <w:szCs w:val="16"/>
    </w:rPr>
  </w:style>
  <w:style w:type="paragraph" w:styleId="Commentaire">
    <w:name w:val="annotation text"/>
    <w:basedOn w:val="Normal"/>
    <w:link w:val="CommentaireCar"/>
    <w:uiPriority w:val="99"/>
    <w:unhideWhenUsed/>
    <w:rsid w:val="00AF7F87"/>
    <w:pPr>
      <w:spacing w:line="240" w:lineRule="auto"/>
    </w:pPr>
    <w:rPr>
      <w:sz w:val="20"/>
      <w:szCs w:val="20"/>
    </w:rPr>
  </w:style>
  <w:style w:type="character" w:customStyle="1" w:styleId="CommentaireCar">
    <w:name w:val="Commentaire Car"/>
    <w:basedOn w:val="Policepardfaut"/>
    <w:link w:val="Commentaire"/>
    <w:uiPriority w:val="99"/>
    <w:rsid w:val="00AF7F87"/>
    <w:rPr>
      <w:sz w:val="20"/>
      <w:szCs w:val="20"/>
    </w:rPr>
  </w:style>
  <w:style w:type="paragraph" w:styleId="Objetducommentaire">
    <w:name w:val="annotation subject"/>
    <w:basedOn w:val="Commentaire"/>
    <w:next w:val="Commentaire"/>
    <w:link w:val="ObjetducommentaireCar"/>
    <w:uiPriority w:val="99"/>
    <w:semiHidden/>
    <w:unhideWhenUsed/>
    <w:rsid w:val="00AF7F87"/>
    <w:rPr>
      <w:b/>
      <w:bCs/>
    </w:rPr>
  </w:style>
  <w:style w:type="character" w:customStyle="1" w:styleId="ObjetducommentaireCar">
    <w:name w:val="Objet du commentaire Car"/>
    <w:basedOn w:val="CommentaireCar"/>
    <w:link w:val="Objetducommentaire"/>
    <w:uiPriority w:val="99"/>
    <w:semiHidden/>
    <w:rsid w:val="00AF7F87"/>
    <w:rPr>
      <w:b/>
      <w:bCs/>
      <w:sz w:val="20"/>
      <w:szCs w:val="20"/>
    </w:rPr>
  </w:style>
  <w:style w:type="paragraph" w:styleId="Textedebulles">
    <w:name w:val="Balloon Text"/>
    <w:basedOn w:val="Normal"/>
    <w:link w:val="TextedebullesCar"/>
    <w:uiPriority w:val="99"/>
    <w:semiHidden/>
    <w:unhideWhenUsed/>
    <w:rsid w:val="00AF7F8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7F87"/>
    <w:rPr>
      <w:rFonts w:ascii="Segoe UI" w:hAnsi="Segoe UI" w:cs="Segoe UI"/>
      <w:sz w:val="18"/>
      <w:szCs w:val="18"/>
    </w:rPr>
  </w:style>
  <w:style w:type="character" w:styleId="Lienhypertexte">
    <w:name w:val="Hyperlink"/>
    <w:basedOn w:val="Policepardfaut"/>
    <w:uiPriority w:val="99"/>
    <w:unhideWhenUsed/>
    <w:rsid w:val="00774300"/>
    <w:rPr>
      <w:color w:val="0000FF" w:themeColor="hyperlink"/>
      <w:u w:val="single"/>
    </w:rPr>
  </w:style>
  <w:style w:type="character" w:customStyle="1" w:styleId="NichtaufgelsteErwhnung1">
    <w:name w:val="Nicht aufgelöste Erwähnung1"/>
    <w:basedOn w:val="Policepardfaut"/>
    <w:uiPriority w:val="99"/>
    <w:semiHidden/>
    <w:unhideWhenUsed/>
    <w:rsid w:val="002C1A67"/>
    <w:rPr>
      <w:color w:val="605E5C"/>
      <w:shd w:val="clear" w:color="auto" w:fill="E1DFDD"/>
    </w:rPr>
  </w:style>
  <w:style w:type="paragraph" w:styleId="En-tte">
    <w:name w:val="header"/>
    <w:basedOn w:val="Normal"/>
    <w:link w:val="En-tteCar"/>
    <w:uiPriority w:val="99"/>
    <w:unhideWhenUsed/>
    <w:rsid w:val="00F53409"/>
    <w:pPr>
      <w:tabs>
        <w:tab w:val="center" w:pos="4536"/>
        <w:tab w:val="right" w:pos="9072"/>
      </w:tabs>
      <w:spacing w:line="240" w:lineRule="auto"/>
    </w:pPr>
  </w:style>
  <w:style w:type="character" w:customStyle="1" w:styleId="En-tteCar">
    <w:name w:val="En-tête Car"/>
    <w:basedOn w:val="Policepardfaut"/>
    <w:link w:val="En-tte"/>
    <w:uiPriority w:val="99"/>
    <w:rsid w:val="00F53409"/>
  </w:style>
  <w:style w:type="paragraph" w:styleId="Pieddepage">
    <w:name w:val="footer"/>
    <w:basedOn w:val="Normal"/>
    <w:link w:val="PieddepageCar"/>
    <w:uiPriority w:val="99"/>
    <w:unhideWhenUsed/>
    <w:rsid w:val="00F53409"/>
    <w:pPr>
      <w:tabs>
        <w:tab w:val="center" w:pos="4536"/>
        <w:tab w:val="right" w:pos="9072"/>
      </w:tabs>
      <w:spacing w:line="240" w:lineRule="auto"/>
    </w:pPr>
  </w:style>
  <w:style w:type="character" w:customStyle="1" w:styleId="PieddepageCar">
    <w:name w:val="Pied de page Car"/>
    <w:basedOn w:val="Policepardfaut"/>
    <w:link w:val="Pieddepage"/>
    <w:uiPriority w:val="99"/>
    <w:rsid w:val="00F53409"/>
  </w:style>
  <w:style w:type="character" w:customStyle="1" w:styleId="Titre1Car">
    <w:name w:val="Titre 1 Car"/>
    <w:basedOn w:val="Policepardfaut"/>
    <w:link w:val="Titre1"/>
    <w:uiPriority w:val="9"/>
    <w:rsid w:val="00486957"/>
    <w:rPr>
      <w:rFonts w:eastAsiaTheme="majorEastAsia" w:cstheme="majorBidi"/>
      <w:b/>
      <w:color w:val="5A8D23"/>
      <w:szCs w:val="32"/>
    </w:rPr>
  </w:style>
  <w:style w:type="paragraph" w:styleId="Sous-titre">
    <w:name w:val="Subtitle"/>
    <w:basedOn w:val="Normal"/>
    <w:next w:val="Normal"/>
    <w:link w:val="Sous-titreCar"/>
    <w:uiPriority w:val="11"/>
    <w:qFormat/>
    <w:rsid w:val="00486957"/>
    <w:pPr>
      <w:numPr>
        <w:numId w:val="1"/>
      </w:numPr>
      <w:spacing w:before="240"/>
    </w:pPr>
    <w:rPr>
      <w:rFonts w:cs="Arial"/>
      <w:b/>
    </w:rPr>
  </w:style>
  <w:style w:type="character" w:customStyle="1" w:styleId="Sous-titreCar">
    <w:name w:val="Sous-titre Car"/>
    <w:basedOn w:val="Policepardfaut"/>
    <w:link w:val="Sous-titre"/>
    <w:uiPriority w:val="11"/>
    <w:rsid w:val="007006D7"/>
    <w:rPr>
      <w:rFonts w:cs="Arial"/>
      <w:b/>
    </w:rPr>
  </w:style>
  <w:style w:type="character" w:customStyle="1" w:styleId="Titre2Car">
    <w:name w:val="Titre 2 Car"/>
    <w:basedOn w:val="Policepardfaut"/>
    <w:link w:val="Titre2"/>
    <w:uiPriority w:val="9"/>
    <w:rsid w:val="00486957"/>
    <w:rPr>
      <w:rFonts w:eastAsiaTheme="majorEastAsia" w:cstheme="majorBidi"/>
      <w:b/>
      <w:color w:val="000000" w:themeColor="accent6"/>
      <w:szCs w:val="26"/>
    </w:rPr>
  </w:style>
  <w:style w:type="character" w:styleId="lev">
    <w:name w:val="Strong"/>
    <w:uiPriority w:val="22"/>
    <w:rsid w:val="00A26FB8"/>
    <w:rPr>
      <w:rFonts w:ascii="Arial" w:hAnsi="Arial" w:cs="Arial"/>
      <w:b/>
      <w:iCs/>
      <w:sz w:val="22"/>
    </w:rPr>
  </w:style>
  <w:style w:type="paragraph" w:customStyle="1" w:styleId="BFAK">
    <w:name w:val="BFA ÖK"/>
    <w:basedOn w:val="Sous-titre"/>
    <w:link w:val="BFAKZchn"/>
    <w:rsid w:val="00493010"/>
  </w:style>
  <w:style w:type="character" w:customStyle="1" w:styleId="BFAKZchn">
    <w:name w:val="BFA ÖK Zchn"/>
    <w:basedOn w:val="Sous-titreCar"/>
    <w:link w:val="BFAK"/>
    <w:rsid w:val="00493010"/>
    <w:rPr>
      <w:rFonts w:cs="Arial"/>
      <w:b/>
    </w:rPr>
  </w:style>
  <w:style w:type="character" w:styleId="Accentuationintense">
    <w:name w:val="Intense Emphasis"/>
    <w:aliases w:val="Handlungsanweisung"/>
    <w:uiPriority w:val="21"/>
    <w:rsid w:val="003111DD"/>
    <w:rPr>
      <w:i/>
    </w:rPr>
  </w:style>
  <w:style w:type="paragraph" w:customStyle="1" w:styleId="2x6pAbstand">
    <w:name w:val="2x 6p Abstand"/>
    <w:basedOn w:val="Normal"/>
    <w:link w:val="2x6pAbstandZchn"/>
    <w:rsid w:val="000D0F15"/>
    <w:pPr>
      <w:spacing w:before="120"/>
    </w:pPr>
    <w:rPr>
      <w:rFonts w:cs="Arial"/>
    </w:rPr>
  </w:style>
  <w:style w:type="character" w:customStyle="1" w:styleId="2x6pAbstandZchn">
    <w:name w:val="2x 6p Abstand Zchn"/>
    <w:basedOn w:val="Policepardfaut"/>
    <w:link w:val="2x6pAbstand"/>
    <w:rsid w:val="000D0F15"/>
    <w:rPr>
      <w:rFonts w:cs="Arial"/>
    </w:rPr>
  </w:style>
  <w:style w:type="paragraph" w:styleId="Sansinterligne">
    <w:name w:val="No Spacing"/>
    <w:aliases w:val="Haupttitel"/>
    <w:basedOn w:val="Normal"/>
    <w:next w:val="Normal"/>
    <w:uiPriority w:val="1"/>
    <w:qFormat/>
    <w:rsid w:val="00BA1D64"/>
    <w:pPr>
      <w:spacing w:before="840" w:after="480" w:line="276" w:lineRule="auto"/>
    </w:pPr>
    <w:rPr>
      <w:b/>
      <w:color w:val="E00132"/>
      <w:sz w:val="44"/>
    </w:rPr>
  </w:style>
  <w:style w:type="character" w:styleId="Lienhypertextesuivivisit">
    <w:name w:val="FollowedHyperlink"/>
    <w:basedOn w:val="Policepardfaut"/>
    <w:uiPriority w:val="99"/>
    <w:semiHidden/>
    <w:unhideWhenUsed/>
    <w:rsid w:val="004400AA"/>
    <w:rPr>
      <w:color w:val="000000" w:themeColor="followedHyperlink"/>
      <w:u w:val="single"/>
    </w:rPr>
  </w:style>
  <w:style w:type="character" w:styleId="Accentuationlgre">
    <w:name w:val="Subtle Emphasis"/>
    <w:aliases w:val="Handlungsanweisiungen"/>
    <w:uiPriority w:val="19"/>
    <w:rsid w:val="004400AA"/>
    <w:rPr>
      <w:rFonts w:cs="Arial"/>
      <w:i/>
      <w:iCs/>
    </w:rPr>
  </w:style>
  <w:style w:type="character" w:customStyle="1" w:styleId="ParagraphedelisteCar">
    <w:name w:val="Paragraphe de liste Car"/>
    <w:basedOn w:val="Policepardfaut"/>
    <w:link w:val="Paragraphedeliste"/>
    <w:uiPriority w:val="34"/>
    <w:rsid w:val="008852BE"/>
  </w:style>
  <w:style w:type="table" w:styleId="Grilledutableau">
    <w:name w:val="Table Grid"/>
    <w:basedOn w:val="TableauNormal"/>
    <w:uiPriority w:val="59"/>
    <w:rsid w:val="0088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D419A"/>
    <w:pPr>
      <w:spacing w:line="240" w:lineRule="auto"/>
    </w:pPr>
    <w:rPr>
      <w:sz w:val="20"/>
      <w:szCs w:val="20"/>
    </w:rPr>
  </w:style>
  <w:style w:type="character" w:customStyle="1" w:styleId="NotedebasdepageCar">
    <w:name w:val="Note de bas de page Car"/>
    <w:basedOn w:val="Policepardfaut"/>
    <w:link w:val="Notedebasdepage"/>
    <w:uiPriority w:val="99"/>
    <w:semiHidden/>
    <w:rsid w:val="009D419A"/>
    <w:rPr>
      <w:sz w:val="20"/>
      <w:szCs w:val="20"/>
    </w:rPr>
  </w:style>
  <w:style w:type="character" w:styleId="Appelnotedebasdep">
    <w:name w:val="footnote reference"/>
    <w:basedOn w:val="Policepardfaut"/>
    <w:uiPriority w:val="99"/>
    <w:semiHidden/>
    <w:unhideWhenUsed/>
    <w:rsid w:val="009D419A"/>
    <w:rPr>
      <w:vertAlign w:val="superscript"/>
    </w:rPr>
  </w:style>
  <w:style w:type="character" w:customStyle="1" w:styleId="Mentionnonrsolue1">
    <w:name w:val="Mention non résolue1"/>
    <w:basedOn w:val="Policepardfaut"/>
    <w:uiPriority w:val="99"/>
    <w:semiHidden/>
    <w:unhideWhenUsed/>
    <w:rsid w:val="002B6475"/>
    <w:rPr>
      <w:color w:val="605E5C"/>
      <w:shd w:val="clear" w:color="auto" w:fill="E1DFDD"/>
    </w:rPr>
  </w:style>
  <w:style w:type="paragraph" w:customStyle="1" w:styleId="Lead">
    <w:name w:val="Lead"/>
    <w:basedOn w:val="Normal"/>
    <w:link w:val="LeadZchn"/>
    <w:qFormat/>
    <w:rsid w:val="007006D7"/>
    <w:rPr>
      <w:b/>
    </w:rPr>
  </w:style>
  <w:style w:type="character" w:styleId="Accentuation">
    <w:name w:val="Emphasis"/>
    <w:aliases w:val="Kursiv Hervorhebungen im Text"/>
    <w:basedOn w:val="Policepardfaut"/>
    <w:uiPriority w:val="20"/>
    <w:qFormat/>
    <w:rsid w:val="00321C15"/>
    <w:rPr>
      <w:rFonts w:ascii="Arial" w:hAnsi="Arial"/>
      <w:i/>
      <w:iCs/>
    </w:rPr>
  </w:style>
  <w:style w:type="character" w:customStyle="1" w:styleId="LeadZchn">
    <w:name w:val="Lead Zchn"/>
    <w:basedOn w:val="Policepardfaut"/>
    <w:link w:val="Lead"/>
    <w:rsid w:val="007006D7"/>
    <w:rPr>
      <w:b/>
    </w:rPr>
  </w:style>
  <w:style w:type="paragraph" w:customStyle="1" w:styleId="Bildrechte">
    <w:name w:val="Bildrechte"/>
    <w:basedOn w:val="Normal"/>
    <w:link w:val="BildrechteZchn"/>
    <w:qFormat/>
    <w:rsid w:val="008F58CD"/>
    <w:pPr>
      <w:spacing w:line="240" w:lineRule="auto"/>
    </w:pPr>
    <w:rPr>
      <w:sz w:val="18"/>
      <w:szCs w:val="18"/>
    </w:rPr>
  </w:style>
  <w:style w:type="paragraph" w:customStyle="1" w:styleId="Kopf">
    <w:name w:val="Kopf"/>
    <w:basedOn w:val="Normal"/>
    <w:link w:val="KopfZchn"/>
    <w:qFormat/>
    <w:rsid w:val="00DD1DC7"/>
    <w:pPr>
      <w:spacing w:line="240" w:lineRule="auto"/>
      <w:jc w:val="right"/>
    </w:pPr>
    <w:rPr>
      <w:rFonts w:cs="Arial"/>
      <w:sz w:val="18"/>
    </w:rPr>
  </w:style>
  <w:style w:type="character" w:customStyle="1" w:styleId="BildrechteZchn">
    <w:name w:val="Bildrechte Zchn"/>
    <w:basedOn w:val="Policepardfaut"/>
    <w:link w:val="Bildrechte"/>
    <w:rsid w:val="008F58CD"/>
    <w:rPr>
      <w:rFonts w:ascii="Fira Sans Light" w:hAnsi="Fira Sans Light"/>
      <w:sz w:val="18"/>
      <w:szCs w:val="18"/>
    </w:rPr>
  </w:style>
  <w:style w:type="character" w:customStyle="1" w:styleId="KopfZchn">
    <w:name w:val="Kopf Zchn"/>
    <w:basedOn w:val="Policepardfaut"/>
    <w:link w:val="Kopf"/>
    <w:rsid w:val="00DD1DC7"/>
    <w:rPr>
      <w:rFonts w:ascii="Fira Sans Light" w:hAnsi="Fira Sans Light" w:cs="Arial"/>
      <w:sz w:val="18"/>
    </w:rPr>
  </w:style>
  <w:style w:type="paragraph" w:customStyle="1" w:styleId="Aufzhlung">
    <w:name w:val="Aufzählung"/>
    <w:basedOn w:val="Paragraphedeliste"/>
    <w:link w:val="AufzhlungZchn"/>
    <w:qFormat/>
    <w:rsid w:val="000D7EC2"/>
    <w:pPr>
      <w:numPr>
        <w:numId w:val="2"/>
      </w:numPr>
    </w:pPr>
    <w:rPr>
      <w:rFonts w:cs="Arial"/>
    </w:rPr>
  </w:style>
  <w:style w:type="character" w:customStyle="1" w:styleId="AufzhlungZchn">
    <w:name w:val="Aufzählung Zchn"/>
    <w:basedOn w:val="ParagraphedelisteCar"/>
    <w:link w:val="Aufzhlung"/>
    <w:rsid w:val="000D7EC2"/>
    <w:rPr>
      <w:rFonts w:cs="Arial"/>
    </w:rPr>
  </w:style>
  <w:style w:type="numbering" w:customStyle="1" w:styleId="AktuelleListe1">
    <w:name w:val="Aktuelle Liste1"/>
    <w:uiPriority w:val="99"/>
    <w:rsid w:val="00486957"/>
    <w:pPr>
      <w:numPr>
        <w:numId w:val="3"/>
      </w:numPr>
    </w:pPr>
  </w:style>
  <w:style w:type="paragraph" w:styleId="TM1">
    <w:name w:val="toc 1"/>
    <w:basedOn w:val="Normal"/>
    <w:next w:val="Normal"/>
    <w:autoRedefine/>
    <w:uiPriority w:val="39"/>
    <w:unhideWhenUsed/>
    <w:rsid w:val="00486957"/>
    <w:pPr>
      <w:spacing w:before="360" w:after="360"/>
    </w:pPr>
    <w:rPr>
      <w:rFonts w:asciiTheme="minorHAnsi" w:hAnsiTheme="minorHAnsi" w:cstheme="minorHAnsi"/>
      <w:b/>
      <w:bCs/>
      <w:caps/>
      <w:szCs w:val="26"/>
      <w:u w:val="single"/>
    </w:rPr>
  </w:style>
  <w:style w:type="paragraph" w:styleId="TM2">
    <w:name w:val="toc 2"/>
    <w:basedOn w:val="Normal"/>
    <w:next w:val="Normal"/>
    <w:autoRedefine/>
    <w:uiPriority w:val="39"/>
    <w:unhideWhenUsed/>
    <w:rsid w:val="00486957"/>
    <w:rPr>
      <w:rFonts w:asciiTheme="minorHAnsi" w:hAnsiTheme="minorHAnsi" w:cstheme="minorHAnsi"/>
      <w:b/>
      <w:bCs/>
      <w:smallCaps/>
      <w:szCs w:val="26"/>
    </w:rPr>
  </w:style>
  <w:style w:type="paragraph" w:styleId="TM3">
    <w:name w:val="toc 3"/>
    <w:basedOn w:val="Normal"/>
    <w:next w:val="Normal"/>
    <w:autoRedefine/>
    <w:uiPriority w:val="39"/>
    <w:unhideWhenUsed/>
    <w:rsid w:val="00486957"/>
    <w:rPr>
      <w:rFonts w:asciiTheme="minorHAnsi" w:hAnsiTheme="minorHAnsi" w:cstheme="minorHAnsi"/>
      <w:smallCaps/>
      <w:szCs w:val="26"/>
    </w:rPr>
  </w:style>
  <w:style w:type="paragraph" w:styleId="TM4">
    <w:name w:val="toc 4"/>
    <w:basedOn w:val="Normal"/>
    <w:next w:val="Normal"/>
    <w:autoRedefine/>
    <w:uiPriority w:val="39"/>
    <w:unhideWhenUsed/>
    <w:rsid w:val="00486957"/>
    <w:rPr>
      <w:rFonts w:asciiTheme="minorHAnsi" w:hAnsiTheme="minorHAnsi" w:cstheme="minorHAnsi"/>
      <w:szCs w:val="26"/>
    </w:rPr>
  </w:style>
  <w:style w:type="paragraph" w:styleId="TM5">
    <w:name w:val="toc 5"/>
    <w:basedOn w:val="Normal"/>
    <w:next w:val="Normal"/>
    <w:autoRedefine/>
    <w:uiPriority w:val="39"/>
    <w:unhideWhenUsed/>
    <w:rsid w:val="00486957"/>
    <w:rPr>
      <w:rFonts w:asciiTheme="minorHAnsi" w:hAnsiTheme="minorHAnsi" w:cstheme="minorHAnsi"/>
      <w:szCs w:val="26"/>
    </w:rPr>
  </w:style>
  <w:style w:type="paragraph" w:styleId="TM6">
    <w:name w:val="toc 6"/>
    <w:basedOn w:val="Normal"/>
    <w:next w:val="Normal"/>
    <w:autoRedefine/>
    <w:uiPriority w:val="39"/>
    <w:unhideWhenUsed/>
    <w:rsid w:val="00486957"/>
    <w:rPr>
      <w:rFonts w:asciiTheme="minorHAnsi" w:hAnsiTheme="minorHAnsi" w:cstheme="minorHAnsi"/>
      <w:szCs w:val="26"/>
    </w:rPr>
  </w:style>
  <w:style w:type="paragraph" w:styleId="TM7">
    <w:name w:val="toc 7"/>
    <w:basedOn w:val="Normal"/>
    <w:next w:val="Normal"/>
    <w:autoRedefine/>
    <w:uiPriority w:val="39"/>
    <w:unhideWhenUsed/>
    <w:rsid w:val="00486957"/>
    <w:rPr>
      <w:rFonts w:asciiTheme="minorHAnsi" w:hAnsiTheme="minorHAnsi" w:cstheme="minorHAnsi"/>
      <w:szCs w:val="26"/>
    </w:rPr>
  </w:style>
  <w:style w:type="paragraph" w:styleId="TM8">
    <w:name w:val="toc 8"/>
    <w:basedOn w:val="Normal"/>
    <w:next w:val="Normal"/>
    <w:autoRedefine/>
    <w:uiPriority w:val="39"/>
    <w:unhideWhenUsed/>
    <w:rsid w:val="00486957"/>
    <w:rPr>
      <w:rFonts w:asciiTheme="minorHAnsi" w:hAnsiTheme="minorHAnsi" w:cstheme="minorHAnsi"/>
      <w:szCs w:val="26"/>
    </w:rPr>
  </w:style>
  <w:style w:type="paragraph" w:styleId="TM9">
    <w:name w:val="toc 9"/>
    <w:basedOn w:val="Normal"/>
    <w:next w:val="Normal"/>
    <w:autoRedefine/>
    <w:uiPriority w:val="39"/>
    <w:unhideWhenUsed/>
    <w:rsid w:val="00486957"/>
    <w:rPr>
      <w:rFonts w:asciiTheme="minorHAnsi" w:hAnsiTheme="minorHAnsi" w:cstheme="minorHAnsi"/>
      <w:szCs w:val="26"/>
    </w:rPr>
  </w:style>
  <w:style w:type="paragraph" w:styleId="Citation">
    <w:name w:val="Quote"/>
    <w:basedOn w:val="Normal"/>
    <w:next w:val="Normal"/>
    <w:link w:val="CitationCar"/>
    <w:uiPriority w:val="29"/>
    <w:qFormat/>
    <w:rsid w:val="00992096"/>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992096"/>
    <w:rPr>
      <w:i/>
      <w:iCs/>
      <w:color w:val="404040" w:themeColor="text1" w:themeTint="BF"/>
    </w:rPr>
  </w:style>
  <w:style w:type="character" w:styleId="Mentionnonrsolue">
    <w:name w:val="Unresolved Mention"/>
    <w:basedOn w:val="Policepardfaut"/>
    <w:uiPriority w:val="99"/>
    <w:semiHidden/>
    <w:unhideWhenUsed/>
    <w:rsid w:val="00CE6959"/>
    <w:rPr>
      <w:color w:val="605E5C"/>
      <w:shd w:val="clear" w:color="auto" w:fill="E1DFDD"/>
    </w:rPr>
  </w:style>
  <w:style w:type="paragraph" w:styleId="Textebrut">
    <w:name w:val="Plain Text"/>
    <w:basedOn w:val="Normal"/>
    <w:link w:val="TextebrutCar"/>
    <w:uiPriority w:val="99"/>
    <w:semiHidden/>
    <w:unhideWhenUsed/>
    <w:rsid w:val="00CA7D3A"/>
    <w:pPr>
      <w:spacing w:line="240" w:lineRule="auto"/>
    </w:pPr>
    <w:rPr>
      <w:sz w:val="20"/>
      <w:szCs w:val="21"/>
      <w:lang w:val="de-DE"/>
    </w:rPr>
  </w:style>
  <w:style w:type="character" w:customStyle="1" w:styleId="TextebrutCar">
    <w:name w:val="Texte brut Car"/>
    <w:basedOn w:val="Policepardfaut"/>
    <w:link w:val="Textebrut"/>
    <w:uiPriority w:val="99"/>
    <w:semiHidden/>
    <w:rsid w:val="00CA7D3A"/>
    <w:rPr>
      <w:sz w:val="20"/>
      <w:szCs w:val="21"/>
      <w:lang w:val="de-DE"/>
    </w:rPr>
  </w:style>
  <w:style w:type="paragraph" w:styleId="Rvision">
    <w:name w:val="Revision"/>
    <w:hidden/>
    <w:uiPriority w:val="99"/>
    <w:semiHidden/>
    <w:rsid w:val="0028464D"/>
    <w:pPr>
      <w:spacing w:after="0" w:line="240" w:lineRule="auto"/>
    </w:pPr>
  </w:style>
  <w:style w:type="character" w:customStyle="1" w:styleId="Titre3Car">
    <w:name w:val="Titre 3 Car"/>
    <w:basedOn w:val="Policepardfaut"/>
    <w:link w:val="Titre3"/>
    <w:uiPriority w:val="9"/>
    <w:semiHidden/>
    <w:rsid w:val="0028464D"/>
    <w:rPr>
      <w:rFonts w:asciiTheme="majorHAnsi" w:eastAsiaTheme="majorEastAsia" w:hAnsiTheme="majorHAnsi" w:cstheme="majorBidi"/>
      <w:color w:val="393A3C"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5764">
      <w:bodyDiv w:val="1"/>
      <w:marLeft w:val="0"/>
      <w:marRight w:val="0"/>
      <w:marTop w:val="0"/>
      <w:marBottom w:val="0"/>
      <w:divBdr>
        <w:top w:val="none" w:sz="0" w:space="0" w:color="auto"/>
        <w:left w:val="none" w:sz="0" w:space="0" w:color="auto"/>
        <w:bottom w:val="none" w:sz="0" w:space="0" w:color="auto"/>
        <w:right w:val="none" w:sz="0" w:space="0" w:color="auto"/>
      </w:divBdr>
      <w:divsChild>
        <w:div w:id="1436093094">
          <w:marLeft w:val="0"/>
          <w:marRight w:val="0"/>
          <w:marTop w:val="0"/>
          <w:marBottom w:val="0"/>
          <w:divBdr>
            <w:top w:val="none" w:sz="0" w:space="0" w:color="auto"/>
            <w:left w:val="none" w:sz="0" w:space="0" w:color="auto"/>
            <w:bottom w:val="none" w:sz="0" w:space="0" w:color="auto"/>
            <w:right w:val="none" w:sz="0" w:space="0" w:color="auto"/>
          </w:divBdr>
          <w:divsChild>
            <w:div w:id="13066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8557">
      <w:bodyDiv w:val="1"/>
      <w:marLeft w:val="0"/>
      <w:marRight w:val="0"/>
      <w:marTop w:val="0"/>
      <w:marBottom w:val="0"/>
      <w:divBdr>
        <w:top w:val="none" w:sz="0" w:space="0" w:color="auto"/>
        <w:left w:val="none" w:sz="0" w:space="0" w:color="auto"/>
        <w:bottom w:val="none" w:sz="0" w:space="0" w:color="auto"/>
        <w:right w:val="none" w:sz="0" w:space="0" w:color="auto"/>
      </w:divBdr>
      <w:divsChild>
        <w:div w:id="167064837">
          <w:marLeft w:val="0"/>
          <w:marRight w:val="0"/>
          <w:marTop w:val="0"/>
          <w:marBottom w:val="0"/>
          <w:divBdr>
            <w:top w:val="none" w:sz="0" w:space="0" w:color="auto"/>
            <w:left w:val="none" w:sz="0" w:space="0" w:color="auto"/>
            <w:bottom w:val="none" w:sz="0" w:space="0" w:color="auto"/>
            <w:right w:val="none" w:sz="0" w:space="0" w:color="auto"/>
          </w:divBdr>
          <w:divsChild>
            <w:div w:id="1127966477">
              <w:marLeft w:val="0"/>
              <w:marRight w:val="0"/>
              <w:marTop w:val="0"/>
              <w:marBottom w:val="0"/>
              <w:divBdr>
                <w:top w:val="none" w:sz="0" w:space="0" w:color="auto"/>
                <w:left w:val="none" w:sz="0" w:space="0" w:color="auto"/>
                <w:bottom w:val="none" w:sz="0" w:space="0" w:color="auto"/>
                <w:right w:val="none" w:sz="0" w:space="0" w:color="auto"/>
              </w:divBdr>
              <w:divsChild>
                <w:div w:id="628516603">
                  <w:marLeft w:val="0"/>
                  <w:marRight w:val="0"/>
                  <w:marTop w:val="0"/>
                  <w:marBottom w:val="0"/>
                  <w:divBdr>
                    <w:top w:val="none" w:sz="0" w:space="0" w:color="auto"/>
                    <w:left w:val="none" w:sz="0" w:space="0" w:color="auto"/>
                    <w:bottom w:val="none" w:sz="0" w:space="0" w:color="auto"/>
                    <w:right w:val="none" w:sz="0" w:space="0" w:color="auto"/>
                  </w:divBdr>
                  <w:divsChild>
                    <w:div w:id="1557276188">
                      <w:marLeft w:val="0"/>
                      <w:marRight w:val="0"/>
                      <w:marTop w:val="0"/>
                      <w:marBottom w:val="0"/>
                      <w:divBdr>
                        <w:top w:val="none" w:sz="0" w:space="0" w:color="auto"/>
                        <w:left w:val="none" w:sz="0" w:space="0" w:color="auto"/>
                        <w:bottom w:val="none" w:sz="0" w:space="0" w:color="auto"/>
                        <w:right w:val="none" w:sz="0" w:space="0" w:color="auto"/>
                      </w:divBdr>
                      <w:divsChild>
                        <w:div w:id="274168856">
                          <w:marLeft w:val="0"/>
                          <w:marRight w:val="0"/>
                          <w:marTop w:val="0"/>
                          <w:marBottom w:val="0"/>
                          <w:divBdr>
                            <w:top w:val="none" w:sz="0" w:space="0" w:color="auto"/>
                            <w:left w:val="none" w:sz="0" w:space="0" w:color="auto"/>
                            <w:bottom w:val="none" w:sz="0" w:space="0" w:color="auto"/>
                            <w:right w:val="none" w:sz="0" w:space="0" w:color="auto"/>
                          </w:divBdr>
                          <w:divsChild>
                            <w:div w:id="8541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13312">
      <w:bodyDiv w:val="1"/>
      <w:marLeft w:val="0"/>
      <w:marRight w:val="0"/>
      <w:marTop w:val="0"/>
      <w:marBottom w:val="0"/>
      <w:divBdr>
        <w:top w:val="none" w:sz="0" w:space="0" w:color="auto"/>
        <w:left w:val="none" w:sz="0" w:space="0" w:color="auto"/>
        <w:bottom w:val="none" w:sz="0" w:space="0" w:color="auto"/>
        <w:right w:val="none" w:sz="0" w:space="0" w:color="auto"/>
      </w:divBdr>
    </w:div>
    <w:div w:id="869034315">
      <w:bodyDiv w:val="1"/>
      <w:marLeft w:val="0"/>
      <w:marRight w:val="0"/>
      <w:marTop w:val="0"/>
      <w:marBottom w:val="0"/>
      <w:divBdr>
        <w:top w:val="none" w:sz="0" w:space="0" w:color="auto"/>
        <w:left w:val="none" w:sz="0" w:space="0" w:color="auto"/>
        <w:bottom w:val="none" w:sz="0" w:space="0" w:color="auto"/>
        <w:right w:val="none" w:sz="0" w:space="0" w:color="auto"/>
      </w:divBdr>
    </w:div>
    <w:div w:id="1029380709">
      <w:bodyDiv w:val="1"/>
      <w:marLeft w:val="0"/>
      <w:marRight w:val="0"/>
      <w:marTop w:val="0"/>
      <w:marBottom w:val="0"/>
      <w:divBdr>
        <w:top w:val="none" w:sz="0" w:space="0" w:color="auto"/>
        <w:left w:val="none" w:sz="0" w:space="0" w:color="auto"/>
        <w:bottom w:val="none" w:sz="0" w:space="0" w:color="auto"/>
        <w:right w:val="none" w:sz="0" w:space="0" w:color="auto"/>
      </w:divBdr>
    </w:div>
    <w:div w:id="1041439490">
      <w:bodyDiv w:val="1"/>
      <w:marLeft w:val="0"/>
      <w:marRight w:val="0"/>
      <w:marTop w:val="0"/>
      <w:marBottom w:val="0"/>
      <w:divBdr>
        <w:top w:val="none" w:sz="0" w:space="0" w:color="auto"/>
        <w:left w:val="none" w:sz="0" w:space="0" w:color="auto"/>
        <w:bottom w:val="none" w:sz="0" w:space="0" w:color="auto"/>
        <w:right w:val="none" w:sz="0" w:space="0" w:color="auto"/>
      </w:divBdr>
    </w:div>
    <w:div w:id="1557930564">
      <w:bodyDiv w:val="1"/>
      <w:marLeft w:val="0"/>
      <w:marRight w:val="0"/>
      <w:marTop w:val="0"/>
      <w:marBottom w:val="0"/>
      <w:divBdr>
        <w:top w:val="none" w:sz="0" w:space="0" w:color="auto"/>
        <w:left w:val="none" w:sz="0" w:space="0" w:color="auto"/>
        <w:bottom w:val="none" w:sz="0" w:space="0" w:color="auto"/>
        <w:right w:val="none" w:sz="0" w:space="0" w:color="auto"/>
      </w:divBdr>
    </w:div>
    <w:div w:id="1571040092">
      <w:bodyDiv w:val="1"/>
      <w:marLeft w:val="0"/>
      <w:marRight w:val="0"/>
      <w:marTop w:val="0"/>
      <w:marBottom w:val="0"/>
      <w:divBdr>
        <w:top w:val="none" w:sz="0" w:space="0" w:color="auto"/>
        <w:left w:val="none" w:sz="0" w:space="0" w:color="auto"/>
        <w:bottom w:val="none" w:sz="0" w:space="0" w:color="auto"/>
        <w:right w:val="none" w:sz="0" w:space="0" w:color="auto"/>
      </w:divBdr>
    </w:div>
    <w:div w:id="1631127036">
      <w:bodyDiv w:val="1"/>
      <w:marLeft w:val="0"/>
      <w:marRight w:val="0"/>
      <w:marTop w:val="0"/>
      <w:marBottom w:val="0"/>
      <w:divBdr>
        <w:top w:val="none" w:sz="0" w:space="0" w:color="auto"/>
        <w:left w:val="none" w:sz="0" w:space="0" w:color="auto"/>
        <w:bottom w:val="none" w:sz="0" w:space="0" w:color="auto"/>
        <w:right w:val="none" w:sz="0" w:space="0" w:color="auto"/>
      </w:divBdr>
    </w:div>
    <w:div w:id="19442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iopilatus.ch/zentralschweiz/luzern/auto-steht-im-sonnenberg-tunnel-niemand-hilft-13662984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aten\farp_gemeinsam\6-Vernetzung\21-FA_&#214;k._Kampagne\2025\Zyklus2_O&#776;K25_AG_Katechese_Web_ME.dotx" TargetMode="External"/></Relationships>
</file>

<file path=word/theme/theme1.xml><?xml version="1.0" encoding="utf-8"?>
<a:theme xmlns:a="http://schemas.openxmlformats.org/drawingml/2006/main" name="Larissa">
  <a:themeElements>
    <a:clrScheme name="BFA: ÖK2021">
      <a:dk1>
        <a:sysClr val="windowText" lastClr="000000"/>
      </a:dk1>
      <a:lt1>
        <a:sysClr val="window" lastClr="FFFFFF"/>
      </a:lt1>
      <a:dk2>
        <a:srgbClr val="E2001A"/>
      </a:dk2>
      <a:lt2>
        <a:srgbClr val="5A8E22"/>
      </a:lt2>
      <a:accent1>
        <a:srgbClr val="747679"/>
      </a:accent1>
      <a:accent2>
        <a:srgbClr val="A0630B"/>
      </a:accent2>
      <a:accent3>
        <a:srgbClr val="F2AF32"/>
      </a:accent3>
      <a:accent4>
        <a:srgbClr val="000000"/>
      </a:accent4>
      <a:accent5>
        <a:srgbClr val="000000"/>
      </a:accent5>
      <a:accent6>
        <a:srgbClr val="000000"/>
      </a:accent6>
      <a:hlink>
        <a:srgbClr val="0000FF"/>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AE394-9380-48EB-847D-87B94345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Zyklus2_ÖK25_AG_Katechese_Web_ME</Template>
  <TotalTime>82</TotalTime>
  <Pages>4</Pages>
  <Words>980</Words>
  <Characters>5395</Characters>
  <Application>Microsoft Office Word</Application>
  <DocSecurity>0</DocSecurity>
  <Lines>44</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Kath. Kirchgemeinde Luzern</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Müller</dc:creator>
  <cp:keywords/>
  <dc:description/>
  <cp:lastModifiedBy>Simon Weber</cp:lastModifiedBy>
  <cp:revision>15</cp:revision>
  <cp:lastPrinted>2024-08-09T06:39:00Z</cp:lastPrinted>
  <dcterms:created xsi:type="dcterms:W3CDTF">2024-10-21T08:12:00Z</dcterms:created>
  <dcterms:modified xsi:type="dcterms:W3CDTF">2026-01-30T10:32:00Z</dcterms:modified>
</cp:coreProperties>
</file>